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9D" w:rsidRPr="009E65EC" w:rsidRDefault="00785891" w:rsidP="0022109D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22109D" w:rsidRPr="009E65EC" w:rsidRDefault="0022109D" w:rsidP="0022109D">
      <w:pPr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</w:t>
      </w:r>
      <w:r w:rsidR="00030E45" w:rsidRPr="009E65EC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</w:t>
      </w:r>
      <w:r w:rsidRPr="009E65EC">
        <w:rPr>
          <w:rFonts w:ascii="Arial" w:hAnsi="Arial" w:cs="Arial"/>
          <w:b/>
          <w:sz w:val="20"/>
          <w:szCs w:val="20"/>
          <w:lang w:val="es-MX"/>
        </w:rPr>
        <w:t xml:space="preserve"> Fecha de elaboración</w:t>
      </w:r>
      <w:r w:rsidR="00215729" w:rsidRPr="009E65EC">
        <w:rPr>
          <w:rFonts w:ascii="Arial" w:hAnsi="Arial" w:cs="Arial"/>
          <w:b/>
          <w:sz w:val="20"/>
          <w:szCs w:val="20"/>
          <w:lang w:val="es-MX"/>
        </w:rPr>
        <w:t>:</w:t>
      </w:r>
      <w:r w:rsidRPr="009E65EC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215729" w:rsidRPr="009E65EC">
        <w:rPr>
          <w:rFonts w:ascii="Arial" w:hAnsi="Arial" w:cs="Arial"/>
          <w:sz w:val="20"/>
          <w:szCs w:val="20"/>
          <w:lang w:val="es-MX"/>
        </w:rPr>
        <w:t>10</w:t>
      </w:r>
      <w:r w:rsidR="00996A16" w:rsidRPr="009E65EC">
        <w:rPr>
          <w:rFonts w:ascii="Arial" w:hAnsi="Arial" w:cs="Arial"/>
          <w:sz w:val="20"/>
          <w:szCs w:val="20"/>
          <w:lang w:val="es-MX"/>
        </w:rPr>
        <w:t>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2109D" w:rsidRPr="009E65EC" w:rsidTr="00180402">
        <w:tc>
          <w:tcPr>
            <w:tcW w:w="14283" w:type="dxa"/>
          </w:tcPr>
          <w:p w:rsidR="0022109D" w:rsidRPr="009E65EC" w:rsidRDefault="0022109D" w:rsidP="002210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02 Junta Distrital Ejecutiva</w:t>
            </w:r>
          </w:p>
        </w:tc>
      </w:tr>
      <w:tr w:rsidR="0022109D" w:rsidRPr="009E65EC" w:rsidTr="00180402">
        <w:tc>
          <w:tcPr>
            <w:tcW w:w="14283" w:type="dxa"/>
          </w:tcPr>
          <w:p w:rsidR="0022109D" w:rsidRPr="009E65EC" w:rsidRDefault="0022109D" w:rsidP="002157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15729" w:rsidRPr="009E65EC">
              <w:rPr>
                <w:rFonts w:ascii="Arial" w:hAnsi="Arial" w:cs="Arial"/>
                <w:sz w:val="20"/>
                <w:szCs w:val="20"/>
                <w:lang w:val="es-MX"/>
              </w:rPr>
              <w:t>Lic. José Luis Fernández Mier</w:t>
            </w:r>
          </w:p>
        </w:tc>
      </w:tr>
      <w:tr w:rsidR="0022109D" w:rsidRPr="009E65EC" w:rsidTr="00180402">
        <w:tc>
          <w:tcPr>
            <w:tcW w:w="14283" w:type="dxa"/>
          </w:tcPr>
          <w:p w:rsidR="0022109D" w:rsidRPr="009E65EC" w:rsidRDefault="0022109D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 xml:space="preserve">Calle Jerez No. 4 “A”, Fraccionamiento Banrural, C.P. 99630, Jerez de García Salinas,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</w:rPr>
              <w:t>Zac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109D" w:rsidRPr="009E65EC" w:rsidTr="00180402">
        <w:tc>
          <w:tcPr>
            <w:tcW w:w="14283" w:type="dxa"/>
          </w:tcPr>
          <w:p w:rsidR="0022109D" w:rsidRPr="009E65EC" w:rsidRDefault="0022109D" w:rsidP="002157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(494) 94 7-01-20 Ext. 10</w:t>
            </w:r>
            <w:r w:rsidR="00215729" w:rsidRPr="009E65EC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</w:tc>
      </w:tr>
      <w:tr w:rsidR="0022109D" w:rsidRPr="009E65EC" w:rsidTr="00180402">
        <w:tc>
          <w:tcPr>
            <w:tcW w:w="14283" w:type="dxa"/>
          </w:tcPr>
          <w:p w:rsidR="0022109D" w:rsidRPr="009E65EC" w:rsidRDefault="0022109D" w:rsidP="002157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15729" w:rsidRPr="009E65EC">
              <w:rPr>
                <w:rFonts w:ascii="Arial" w:hAnsi="Arial" w:cs="Arial"/>
                <w:sz w:val="20"/>
                <w:szCs w:val="20"/>
                <w:lang w:val="es-MX"/>
              </w:rPr>
              <w:t>joseluis.fernandez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22109D" w:rsidRPr="009E65EC" w:rsidRDefault="0022109D" w:rsidP="0022109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2109D" w:rsidRPr="009E65EC" w:rsidRDefault="0022109D" w:rsidP="0022109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2109D" w:rsidRPr="009E65EC" w:rsidTr="00180402">
        <w:tc>
          <w:tcPr>
            <w:tcW w:w="14283" w:type="dxa"/>
          </w:tcPr>
          <w:p w:rsidR="0022109D" w:rsidRPr="009E65EC" w:rsidRDefault="0022109D" w:rsidP="0061436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22109D" w:rsidRPr="009E65EC" w:rsidTr="00180402">
        <w:tc>
          <w:tcPr>
            <w:tcW w:w="14283" w:type="dxa"/>
          </w:tcPr>
          <w:p w:rsidR="0022109D" w:rsidRPr="009E65EC" w:rsidRDefault="0022109D" w:rsidP="001B1B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E65EC">
              <w:rPr>
                <w:rFonts w:ascii="Arial" w:hAnsi="Arial" w:cs="Arial"/>
                <w:sz w:val="20"/>
                <w:szCs w:val="20"/>
              </w:rPr>
              <w:t xml:space="preserve">Vocalía </w:t>
            </w:r>
            <w:r w:rsidR="001B1B60" w:rsidRPr="009E65EC">
              <w:rPr>
                <w:rFonts w:ascii="Arial" w:hAnsi="Arial" w:cs="Arial"/>
                <w:sz w:val="20"/>
                <w:szCs w:val="20"/>
              </w:rPr>
              <w:t>Ejecutiva</w:t>
            </w:r>
          </w:p>
        </w:tc>
      </w:tr>
    </w:tbl>
    <w:p w:rsidR="0022109D" w:rsidRPr="009E65EC" w:rsidRDefault="0022109D" w:rsidP="0022109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2109D" w:rsidRPr="009E65EC" w:rsidTr="00180402">
        <w:tc>
          <w:tcPr>
            <w:tcW w:w="14283" w:type="dxa"/>
          </w:tcPr>
          <w:p w:rsidR="0022109D" w:rsidRPr="009E65EC" w:rsidRDefault="0022109D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22109D" w:rsidRPr="009E65EC" w:rsidTr="00180402">
        <w:tc>
          <w:tcPr>
            <w:tcW w:w="14283" w:type="dxa"/>
          </w:tcPr>
          <w:p w:rsidR="0022109D" w:rsidRPr="009E65EC" w:rsidRDefault="0022109D" w:rsidP="003E45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</w:t>
            </w:r>
            <w:r w:rsidR="003E45AB" w:rsidRPr="009E65EC">
              <w:rPr>
                <w:rFonts w:ascii="Arial" w:hAnsi="Arial" w:cs="Arial"/>
                <w:sz w:val="20"/>
                <w:szCs w:val="20"/>
              </w:rPr>
              <w:t xml:space="preserve"> Legislación</w:t>
            </w:r>
          </w:p>
        </w:tc>
      </w:tr>
    </w:tbl>
    <w:p w:rsidR="0022109D" w:rsidRPr="009E65EC" w:rsidRDefault="0022109D" w:rsidP="0022109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2109D" w:rsidRPr="009E65EC" w:rsidTr="00180402">
        <w:tc>
          <w:tcPr>
            <w:tcW w:w="2802" w:type="dxa"/>
            <w:vAlign w:val="center"/>
          </w:tcPr>
          <w:p w:rsidR="0022109D" w:rsidRPr="009E65EC" w:rsidRDefault="0022109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2109D" w:rsidRPr="009E65EC" w:rsidRDefault="0022109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2109D" w:rsidRPr="009E65EC" w:rsidRDefault="0022109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2109D" w:rsidRPr="009E65EC" w:rsidRDefault="0022109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2109D" w:rsidRPr="009E65EC" w:rsidRDefault="0022109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65" w:rsidRPr="009E65EC" w:rsidTr="0022109D">
        <w:tc>
          <w:tcPr>
            <w:tcW w:w="2802" w:type="dxa"/>
          </w:tcPr>
          <w:p w:rsidR="00614365" w:rsidRPr="009E65EC" w:rsidRDefault="003E45AB" w:rsidP="003E45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8</w:t>
            </w:r>
            <w:r w:rsidR="00614365" w:rsidRPr="009E6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5EC">
              <w:rPr>
                <w:rFonts w:ascii="Arial" w:hAnsi="Arial" w:cs="Arial"/>
                <w:sz w:val="20"/>
                <w:szCs w:val="20"/>
              </w:rPr>
              <w:t>Acuerdos Generales</w:t>
            </w:r>
          </w:p>
        </w:tc>
        <w:tc>
          <w:tcPr>
            <w:tcW w:w="4394" w:type="dxa"/>
          </w:tcPr>
          <w:p w:rsidR="00614365" w:rsidRPr="009E65EC" w:rsidRDefault="003E45AB" w:rsidP="000C1155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Acuses acuerdos notificados a presidencias municipales y otras instancias</w:t>
            </w:r>
          </w:p>
        </w:tc>
        <w:tc>
          <w:tcPr>
            <w:tcW w:w="2410" w:type="dxa"/>
            <w:vAlign w:val="center"/>
          </w:tcPr>
          <w:p w:rsidR="00614365" w:rsidRPr="009E65EC" w:rsidRDefault="00FD1B83" w:rsidP="002210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614365" w:rsidRPr="009E65EC" w:rsidRDefault="00FD1B83" w:rsidP="002210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</w:t>
            </w:r>
            <w:r w:rsidR="00614365" w:rsidRPr="009E65E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614365" w:rsidRPr="009E65EC" w:rsidRDefault="00614365" w:rsidP="003E45A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 xml:space="preserve">Área </w:t>
            </w:r>
            <w:r w:rsidR="001C18AA" w:rsidRPr="009E65EC">
              <w:rPr>
                <w:rFonts w:ascii="Arial" w:hAnsi="Arial" w:cs="Arial"/>
                <w:sz w:val="20"/>
                <w:szCs w:val="20"/>
              </w:rPr>
              <w:t xml:space="preserve">Secretarial </w:t>
            </w:r>
            <w:r w:rsidR="003E45AB" w:rsidRPr="009E65EC">
              <w:rPr>
                <w:rFonts w:ascii="Arial" w:hAnsi="Arial" w:cs="Arial"/>
                <w:sz w:val="20"/>
                <w:szCs w:val="20"/>
              </w:rPr>
              <w:t>de la Vocalía Ejecutiva</w:t>
            </w:r>
            <w:r w:rsidR="002B78F0" w:rsidRPr="009E6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45AB" w:rsidRPr="009E65EC">
              <w:rPr>
                <w:rFonts w:ascii="Arial" w:hAnsi="Arial" w:cs="Arial"/>
                <w:sz w:val="20"/>
                <w:szCs w:val="20"/>
              </w:rPr>
              <w:t>Caja</w:t>
            </w:r>
            <w:r w:rsidR="002B78F0" w:rsidRPr="009E65EC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3E45AB" w:rsidRPr="009E65EC" w:rsidTr="0022109D">
        <w:tc>
          <w:tcPr>
            <w:tcW w:w="2802" w:type="dxa"/>
          </w:tcPr>
          <w:p w:rsidR="003E45AB" w:rsidRPr="009E65EC" w:rsidRDefault="003E45AB" w:rsidP="003E45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9 Circulares</w:t>
            </w:r>
          </w:p>
        </w:tc>
        <w:tc>
          <w:tcPr>
            <w:tcW w:w="4394" w:type="dxa"/>
          </w:tcPr>
          <w:p w:rsidR="003E45AB" w:rsidRPr="009E65EC" w:rsidRDefault="003E45AB" w:rsidP="003E45AB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Circulares recibidas de la DEOE</w:t>
            </w:r>
          </w:p>
        </w:tc>
        <w:tc>
          <w:tcPr>
            <w:tcW w:w="2410" w:type="dxa"/>
            <w:vAlign w:val="center"/>
          </w:tcPr>
          <w:p w:rsidR="003E45AB" w:rsidRPr="009E65EC" w:rsidRDefault="003E45AB" w:rsidP="003E4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3E45AB" w:rsidRPr="009E65EC" w:rsidRDefault="003E45AB" w:rsidP="003E4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3E45AB" w:rsidRPr="009E65EC" w:rsidRDefault="003E45AB" w:rsidP="003E45A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 xml:space="preserve">Área </w:t>
            </w:r>
            <w:r w:rsidR="001C18AA" w:rsidRPr="009E65EC">
              <w:rPr>
                <w:rFonts w:ascii="Arial" w:hAnsi="Arial" w:cs="Arial"/>
                <w:sz w:val="20"/>
                <w:szCs w:val="20"/>
              </w:rPr>
              <w:t xml:space="preserve">Secretarial </w:t>
            </w:r>
            <w:r w:rsidRPr="009E65EC">
              <w:rPr>
                <w:rFonts w:ascii="Arial" w:hAnsi="Arial" w:cs="Arial"/>
                <w:sz w:val="20"/>
                <w:szCs w:val="20"/>
              </w:rPr>
              <w:t>de la Vocalía Ejecutiva Caja 1</w:t>
            </w:r>
          </w:p>
        </w:tc>
      </w:tr>
    </w:tbl>
    <w:p w:rsidR="0022109D" w:rsidRPr="009E65EC" w:rsidRDefault="0022109D" w:rsidP="0022109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E45AB" w:rsidRPr="009E65EC" w:rsidTr="00180402">
        <w:tc>
          <w:tcPr>
            <w:tcW w:w="14283" w:type="dxa"/>
          </w:tcPr>
          <w:p w:rsidR="003E45AB" w:rsidRPr="009E65EC" w:rsidRDefault="003E45AB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Instituto Nacional Electoral</w:t>
            </w:r>
          </w:p>
        </w:tc>
      </w:tr>
      <w:tr w:rsidR="003E45AB" w:rsidRPr="009E65EC" w:rsidTr="00180402">
        <w:tc>
          <w:tcPr>
            <w:tcW w:w="14283" w:type="dxa"/>
          </w:tcPr>
          <w:p w:rsidR="003E45AB" w:rsidRPr="009E65EC" w:rsidRDefault="003E45AB" w:rsidP="003E45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2 Asuntos Jurídicos</w:t>
            </w:r>
          </w:p>
        </w:tc>
      </w:tr>
    </w:tbl>
    <w:p w:rsidR="003E45AB" w:rsidRPr="009E65EC" w:rsidRDefault="003E45AB" w:rsidP="003E45AB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E45AB" w:rsidRPr="009E65EC" w:rsidTr="00180402">
        <w:tc>
          <w:tcPr>
            <w:tcW w:w="2802" w:type="dxa"/>
            <w:vAlign w:val="center"/>
          </w:tcPr>
          <w:p w:rsidR="003E45AB" w:rsidRPr="009E65EC" w:rsidRDefault="003E45AB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E45AB" w:rsidRPr="009E65EC" w:rsidRDefault="003E45AB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E45AB" w:rsidRPr="009E65EC" w:rsidRDefault="003E45AB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E45AB" w:rsidRPr="009E65EC" w:rsidRDefault="003E45AB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E45AB" w:rsidRPr="009E65EC" w:rsidRDefault="003E45AB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E45AB" w:rsidRPr="009E65EC" w:rsidTr="00180402">
        <w:tc>
          <w:tcPr>
            <w:tcW w:w="2802" w:type="dxa"/>
          </w:tcPr>
          <w:p w:rsidR="003E45AB" w:rsidRPr="009E65EC" w:rsidRDefault="003E45AB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15 Notificaciones</w:t>
            </w:r>
          </w:p>
        </w:tc>
        <w:tc>
          <w:tcPr>
            <w:tcW w:w="4394" w:type="dxa"/>
          </w:tcPr>
          <w:p w:rsidR="003E45AB" w:rsidRPr="009E65EC" w:rsidRDefault="003E45AB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Notificación de acuerdos a presidencias municipales</w:t>
            </w:r>
          </w:p>
        </w:tc>
        <w:tc>
          <w:tcPr>
            <w:tcW w:w="2410" w:type="dxa"/>
            <w:vAlign w:val="center"/>
          </w:tcPr>
          <w:p w:rsidR="003E45AB" w:rsidRPr="009E65EC" w:rsidRDefault="003E45AB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3E45AB" w:rsidRPr="009E65EC" w:rsidRDefault="003E45AB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3E45AB" w:rsidRPr="009E65EC" w:rsidRDefault="003E45AB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 xml:space="preserve">Área </w:t>
            </w:r>
            <w:r w:rsidR="001C18AA" w:rsidRPr="009E65EC">
              <w:rPr>
                <w:rFonts w:ascii="Arial" w:hAnsi="Arial" w:cs="Arial"/>
                <w:sz w:val="20"/>
                <w:szCs w:val="20"/>
              </w:rPr>
              <w:t xml:space="preserve">Secretarial </w:t>
            </w:r>
            <w:r w:rsidRPr="009E65EC">
              <w:rPr>
                <w:rFonts w:ascii="Arial" w:hAnsi="Arial" w:cs="Arial"/>
                <w:sz w:val="20"/>
                <w:szCs w:val="20"/>
              </w:rPr>
              <w:t>de la Vocalía Ejecutiva Caja 1</w:t>
            </w:r>
          </w:p>
        </w:tc>
      </w:tr>
    </w:tbl>
    <w:p w:rsidR="003E45AB" w:rsidRPr="009E65EC" w:rsidRDefault="003E45AB" w:rsidP="0022109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14365" w:rsidRPr="009E65EC" w:rsidTr="00180402">
        <w:tc>
          <w:tcPr>
            <w:tcW w:w="14283" w:type="dxa"/>
          </w:tcPr>
          <w:p w:rsidR="00614365" w:rsidRPr="009E65EC" w:rsidRDefault="00614365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14365" w:rsidRPr="009E65EC" w:rsidTr="00180402">
        <w:tc>
          <w:tcPr>
            <w:tcW w:w="14283" w:type="dxa"/>
          </w:tcPr>
          <w:p w:rsidR="00614365" w:rsidRPr="009E65EC" w:rsidRDefault="00614365" w:rsidP="003E45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E45AB" w:rsidRPr="009E65EC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9E6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45AB" w:rsidRPr="009E65EC">
              <w:rPr>
                <w:rFonts w:ascii="Arial" w:hAnsi="Arial" w:cs="Arial"/>
                <w:sz w:val="20"/>
                <w:szCs w:val="20"/>
              </w:rPr>
              <w:t>Tecnologías y Servicios de la Información</w:t>
            </w:r>
          </w:p>
        </w:tc>
      </w:tr>
    </w:tbl>
    <w:p w:rsidR="0022109D" w:rsidRPr="009E65EC" w:rsidRDefault="0022109D" w:rsidP="0022109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14365" w:rsidRPr="009E65EC" w:rsidTr="00180402">
        <w:tc>
          <w:tcPr>
            <w:tcW w:w="2802" w:type="dxa"/>
            <w:vAlign w:val="center"/>
          </w:tcPr>
          <w:p w:rsidR="00614365" w:rsidRPr="009E65EC" w:rsidRDefault="00614365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14365" w:rsidRPr="009E65EC" w:rsidRDefault="00614365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14365" w:rsidRPr="009E65EC" w:rsidRDefault="00614365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14365" w:rsidRPr="009E65EC" w:rsidRDefault="00614365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14365" w:rsidRPr="009E65EC" w:rsidRDefault="00614365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E45AB" w:rsidRPr="009E65EC" w:rsidTr="00180402">
        <w:tc>
          <w:tcPr>
            <w:tcW w:w="2802" w:type="dxa"/>
          </w:tcPr>
          <w:p w:rsidR="003E45AB" w:rsidRPr="009E65EC" w:rsidRDefault="003E45AB" w:rsidP="003E45AB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19 Administración y servicios de correspondencia</w:t>
            </w:r>
          </w:p>
        </w:tc>
        <w:tc>
          <w:tcPr>
            <w:tcW w:w="4394" w:type="dxa"/>
          </w:tcPr>
          <w:p w:rsidR="003E45AB" w:rsidRPr="009E65EC" w:rsidRDefault="003E45AB" w:rsidP="003E45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Documentación de Oficialía de Partes (enviada-recibida)</w:t>
            </w:r>
          </w:p>
        </w:tc>
        <w:tc>
          <w:tcPr>
            <w:tcW w:w="2410" w:type="dxa"/>
            <w:vAlign w:val="center"/>
          </w:tcPr>
          <w:p w:rsidR="003E45AB" w:rsidRPr="009E65EC" w:rsidRDefault="003E45AB" w:rsidP="003E4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3E45AB" w:rsidRPr="009E65EC" w:rsidRDefault="001C18AA" w:rsidP="001C1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13</w:t>
            </w:r>
            <w:r w:rsidR="003E45AB" w:rsidRPr="009E65E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:rsidR="003E45AB" w:rsidRPr="009E65EC" w:rsidRDefault="003E45AB" w:rsidP="003E4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 xml:space="preserve">Área </w:t>
            </w:r>
            <w:r w:rsidR="001C18AA" w:rsidRPr="009E65EC">
              <w:rPr>
                <w:rFonts w:ascii="Arial" w:hAnsi="Arial" w:cs="Arial"/>
                <w:sz w:val="20"/>
                <w:szCs w:val="20"/>
              </w:rPr>
              <w:t xml:space="preserve">Secretarial </w:t>
            </w:r>
            <w:r w:rsidRPr="009E65EC">
              <w:rPr>
                <w:rFonts w:ascii="Arial" w:hAnsi="Arial" w:cs="Arial"/>
                <w:sz w:val="20"/>
                <w:szCs w:val="20"/>
              </w:rPr>
              <w:t>de la Vocalía Ejecutiva Caja</w:t>
            </w:r>
            <w:r w:rsidR="001C18AA" w:rsidRPr="009E65E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</w:tbl>
    <w:p w:rsidR="00614365" w:rsidRPr="009E65EC" w:rsidRDefault="00614365" w:rsidP="0022109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3C6D" w:rsidRPr="009E65EC" w:rsidTr="00180402">
        <w:tc>
          <w:tcPr>
            <w:tcW w:w="14283" w:type="dxa"/>
          </w:tcPr>
          <w:p w:rsidR="008D3C6D" w:rsidRPr="009E65EC" w:rsidRDefault="008D3C6D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8D3C6D" w:rsidRPr="009E65EC" w:rsidTr="00180402">
        <w:tc>
          <w:tcPr>
            <w:tcW w:w="14283" w:type="dxa"/>
          </w:tcPr>
          <w:p w:rsidR="008D3C6D" w:rsidRPr="009E65EC" w:rsidRDefault="008D3C6D" w:rsidP="001C18A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</w:t>
            </w:r>
            <w:r w:rsidR="001C18AA" w:rsidRPr="009E65EC">
              <w:rPr>
                <w:rFonts w:ascii="Arial" w:hAnsi="Arial" w:cs="Arial"/>
                <w:sz w:val="20"/>
                <w:szCs w:val="20"/>
              </w:rPr>
              <w:t>1</w:t>
            </w:r>
            <w:r w:rsidRPr="009E65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18AA" w:rsidRPr="009E65EC">
              <w:rPr>
                <w:rFonts w:ascii="Arial" w:hAnsi="Arial" w:cs="Arial"/>
                <w:sz w:val="20"/>
                <w:szCs w:val="20"/>
              </w:rPr>
              <w:t>Planeación, Información. Evaluación y Políticas</w:t>
            </w:r>
          </w:p>
        </w:tc>
      </w:tr>
    </w:tbl>
    <w:p w:rsidR="008D3C6D" w:rsidRPr="009E65EC" w:rsidRDefault="008D3C6D" w:rsidP="0022109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D3C6D" w:rsidRPr="009E65EC" w:rsidTr="00180402">
        <w:tc>
          <w:tcPr>
            <w:tcW w:w="2802" w:type="dxa"/>
            <w:vAlign w:val="center"/>
          </w:tcPr>
          <w:p w:rsidR="008D3C6D" w:rsidRPr="009E65EC" w:rsidRDefault="008D3C6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D3C6D" w:rsidRPr="009E65EC" w:rsidRDefault="008D3C6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D3C6D" w:rsidRPr="009E65EC" w:rsidRDefault="008D3C6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D3C6D" w:rsidRPr="009E65EC" w:rsidRDefault="008D3C6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D3C6D" w:rsidRPr="009E65EC" w:rsidRDefault="008D3C6D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D3C6D" w:rsidRPr="009E65EC" w:rsidTr="00180402">
        <w:tc>
          <w:tcPr>
            <w:tcW w:w="2802" w:type="dxa"/>
          </w:tcPr>
          <w:p w:rsidR="008D3C6D" w:rsidRPr="009E65EC" w:rsidRDefault="001C18AA" w:rsidP="000C1155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17 Evaluación y Programas de Acción</w:t>
            </w:r>
          </w:p>
        </w:tc>
        <w:tc>
          <w:tcPr>
            <w:tcW w:w="4394" w:type="dxa"/>
          </w:tcPr>
          <w:p w:rsidR="008D3C6D" w:rsidRPr="009E65EC" w:rsidRDefault="001C18AA" w:rsidP="001C1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Convocatorias y minutas de reuniones con vocales y consejeros</w:t>
            </w:r>
          </w:p>
        </w:tc>
        <w:tc>
          <w:tcPr>
            <w:tcW w:w="2410" w:type="dxa"/>
            <w:vAlign w:val="center"/>
          </w:tcPr>
          <w:p w:rsidR="008D3C6D" w:rsidRPr="009E65EC" w:rsidRDefault="003360FD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</w:t>
            </w:r>
            <w:r w:rsidR="000C1155" w:rsidRPr="009E65EC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vAlign w:val="center"/>
          </w:tcPr>
          <w:p w:rsidR="008D3C6D" w:rsidRPr="009E65EC" w:rsidRDefault="001C18AA" w:rsidP="001C1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8D3C6D" w:rsidRPr="009E65EC">
              <w:rPr>
                <w:rFonts w:ascii="Arial" w:hAnsi="Arial" w:cs="Arial"/>
                <w:sz w:val="20"/>
                <w:szCs w:val="20"/>
              </w:rPr>
              <w:t>Expediente</w:t>
            </w:r>
            <w:r w:rsidRPr="009E65E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8D3C6D" w:rsidRPr="009E65EC" w:rsidRDefault="003E45AB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  <w:tr w:rsidR="00D17854" w:rsidRPr="009E65EC" w:rsidTr="00180402">
        <w:tc>
          <w:tcPr>
            <w:tcW w:w="2802" w:type="dxa"/>
          </w:tcPr>
          <w:p w:rsidR="00D17854" w:rsidRPr="009E65EC" w:rsidRDefault="00D17854" w:rsidP="00D17854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18 Informes por disposición legal (anual, trimestral y mensual)</w:t>
            </w:r>
          </w:p>
        </w:tc>
        <w:tc>
          <w:tcPr>
            <w:tcW w:w="4394" w:type="dxa"/>
          </w:tcPr>
          <w:p w:rsidR="00D17854" w:rsidRPr="009E65EC" w:rsidRDefault="00D17854" w:rsidP="00D178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 xml:space="preserve">Informe semanal de Asuntos Relevantes, reporte de hechos, informes mensuales del SSJ, informes mensuales del VE e informes mensuales de Actividades Relevantes  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D17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D17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D17854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</w:tbl>
    <w:p w:rsidR="008D3C6D" w:rsidRPr="009E65EC" w:rsidRDefault="008D3C6D" w:rsidP="0022109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17854" w:rsidRPr="009E65EC" w:rsidTr="00180402">
        <w:tc>
          <w:tcPr>
            <w:tcW w:w="14283" w:type="dxa"/>
          </w:tcPr>
          <w:p w:rsidR="00D17854" w:rsidRPr="009E65EC" w:rsidRDefault="00D17854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D17854" w:rsidRPr="009E65EC" w:rsidTr="00180402">
        <w:tc>
          <w:tcPr>
            <w:tcW w:w="14283" w:type="dxa"/>
          </w:tcPr>
          <w:p w:rsidR="00D17854" w:rsidRPr="009E65EC" w:rsidRDefault="00D17854" w:rsidP="00D17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13 Partidos Políticos Nacionales y Agrupaciones Políticas Nacionales, Prerrogativas y Fiscalización</w:t>
            </w:r>
          </w:p>
        </w:tc>
      </w:tr>
    </w:tbl>
    <w:p w:rsidR="00D17854" w:rsidRPr="009E65EC" w:rsidRDefault="00D17854" w:rsidP="00D178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17854" w:rsidRPr="009E65EC" w:rsidTr="00180402">
        <w:tc>
          <w:tcPr>
            <w:tcW w:w="2802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17854" w:rsidRPr="009E65EC" w:rsidTr="00180402">
        <w:tc>
          <w:tcPr>
            <w:tcW w:w="2802" w:type="dxa"/>
          </w:tcPr>
          <w:p w:rsidR="00D17854" w:rsidRPr="009E65EC" w:rsidRDefault="00D17854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6 Candidatos a puestos de elección popular</w:t>
            </w:r>
          </w:p>
        </w:tc>
        <w:tc>
          <w:tcPr>
            <w:tcW w:w="4394" w:type="dxa"/>
          </w:tcPr>
          <w:p w:rsidR="00D17854" w:rsidRPr="009E65EC" w:rsidRDefault="00D17854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Copia expediente registro candidatos Nueva Alianza y Frente Humanista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D17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  <w:tr w:rsidR="00D17854" w:rsidRPr="009E65EC" w:rsidTr="00180402">
        <w:tc>
          <w:tcPr>
            <w:tcW w:w="2802" w:type="dxa"/>
          </w:tcPr>
          <w:p w:rsidR="00D17854" w:rsidRPr="009E65EC" w:rsidRDefault="00D17854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17 Radio y TV</w:t>
            </w:r>
          </w:p>
        </w:tc>
        <w:tc>
          <w:tcPr>
            <w:tcW w:w="4394" w:type="dxa"/>
          </w:tcPr>
          <w:p w:rsidR="00D17854" w:rsidRPr="009E65EC" w:rsidRDefault="00D17854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Acuses Orden de Transmisión a las radiodifusoras del Distrito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D17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  <w:tr w:rsidR="00D17854" w:rsidRPr="009E65EC" w:rsidTr="00180402">
        <w:tc>
          <w:tcPr>
            <w:tcW w:w="2802" w:type="dxa"/>
          </w:tcPr>
          <w:p w:rsidR="00D17854" w:rsidRPr="009E65EC" w:rsidRDefault="00D17854" w:rsidP="00D17854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22 Verificación de Transmisiones</w:t>
            </w:r>
          </w:p>
        </w:tc>
        <w:tc>
          <w:tcPr>
            <w:tcW w:w="4394" w:type="dxa"/>
          </w:tcPr>
          <w:p w:rsidR="00D17854" w:rsidRPr="009E65EC" w:rsidRDefault="00D17854" w:rsidP="00D178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Acuses reprogramación de spots radiodifusoras del Distrito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</w:tbl>
    <w:p w:rsidR="00614365" w:rsidRPr="009E65EC" w:rsidRDefault="00614365" w:rsidP="0022109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17854" w:rsidRPr="009E65EC" w:rsidTr="00180402">
        <w:tc>
          <w:tcPr>
            <w:tcW w:w="14283" w:type="dxa"/>
          </w:tcPr>
          <w:p w:rsidR="00D17854" w:rsidRPr="009E65EC" w:rsidRDefault="00D17854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D17854" w:rsidRPr="009E65EC" w:rsidTr="00180402">
        <w:tc>
          <w:tcPr>
            <w:tcW w:w="14283" w:type="dxa"/>
          </w:tcPr>
          <w:p w:rsidR="00D17854" w:rsidRPr="009E65EC" w:rsidRDefault="00D17854" w:rsidP="00D17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15 Proceso Electoral</w:t>
            </w:r>
          </w:p>
        </w:tc>
      </w:tr>
    </w:tbl>
    <w:p w:rsidR="00D17854" w:rsidRPr="009E65EC" w:rsidRDefault="00D17854" w:rsidP="00D178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17854" w:rsidRPr="009E65EC" w:rsidTr="00180402">
        <w:tc>
          <w:tcPr>
            <w:tcW w:w="2802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17854" w:rsidRPr="009E65EC" w:rsidTr="00180402">
        <w:tc>
          <w:tcPr>
            <w:tcW w:w="2802" w:type="dxa"/>
          </w:tcPr>
          <w:p w:rsidR="00D17854" w:rsidRPr="009E65EC" w:rsidRDefault="00D17854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 Proyectos y Programas para el Proceso Electoral</w:t>
            </w:r>
          </w:p>
        </w:tc>
        <w:tc>
          <w:tcPr>
            <w:tcW w:w="4394" w:type="dxa"/>
          </w:tcPr>
          <w:p w:rsidR="00D17854" w:rsidRPr="009E65EC" w:rsidRDefault="00D17854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Documentación PREP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D17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</w:tbl>
    <w:p w:rsidR="00D17854" w:rsidRPr="009E65EC" w:rsidRDefault="00D17854" w:rsidP="00D178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17854" w:rsidRPr="009E65EC" w:rsidTr="00180402">
        <w:tc>
          <w:tcPr>
            <w:tcW w:w="14283" w:type="dxa"/>
          </w:tcPr>
          <w:p w:rsidR="00D17854" w:rsidRPr="009E65EC" w:rsidRDefault="00D17854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D17854" w:rsidRPr="009E65EC" w:rsidTr="00180402">
        <w:tc>
          <w:tcPr>
            <w:tcW w:w="14283" w:type="dxa"/>
          </w:tcPr>
          <w:p w:rsidR="00D17854" w:rsidRPr="009E65EC" w:rsidRDefault="00D17854" w:rsidP="00D178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16 Desarrollo Democrático, Educación Cívica y Participación Ciudadana</w:t>
            </w:r>
          </w:p>
        </w:tc>
      </w:tr>
    </w:tbl>
    <w:p w:rsidR="00D17854" w:rsidRPr="009E65EC" w:rsidRDefault="00D17854" w:rsidP="00D178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17854" w:rsidRPr="009E65EC" w:rsidTr="00180402">
        <w:tc>
          <w:tcPr>
            <w:tcW w:w="2802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17854" w:rsidRPr="009E65EC" w:rsidTr="00180402">
        <w:tc>
          <w:tcPr>
            <w:tcW w:w="2802" w:type="dxa"/>
          </w:tcPr>
          <w:p w:rsidR="00D17854" w:rsidRPr="009E65EC" w:rsidRDefault="00B472B7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10 Seguimiento de Programas de Evaluación</w:t>
            </w:r>
          </w:p>
        </w:tc>
        <w:tc>
          <w:tcPr>
            <w:tcW w:w="4394" w:type="dxa"/>
          </w:tcPr>
          <w:p w:rsidR="00D17854" w:rsidRPr="009E65EC" w:rsidRDefault="00B472B7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Convocatorias para reunión de Mecanismos de Coordinación</w:t>
            </w:r>
          </w:p>
        </w:tc>
        <w:tc>
          <w:tcPr>
            <w:tcW w:w="2410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D17854" w:rsidRPr="009E65EC" w:rsidRDefault="00D17854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17854" w:rsidRPr="009E65EC" w:rsidRDefault="00D17854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</w:tbl>
    <w:p w:rsidR="00D17854" w:rsidRPr="009E65EC" w:rsidRDefault="00D17854" w:rsidP="00D178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472B7" w:rsidRPr="009E65EC" w:rsidTr="00180402">
        <w:tc>
          <w:tcPr>
            <w:tcW w:w="14283" w:type="dxa"/>
          </w:tcPr>
          <w:p w:rsidR="00B472B7" w:rsidRPr="009E65EC" w:rsidRDefault="00B472B7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B472B7" w:rsidRPr="009E65EC" w:rsidTr="00180402">
        <w:tc>
          <w:tcPr>
            <w:tcW w:w="14283" w:type="dxa"/>
          </w:tcPr>
          <w:p w:rsidR="00B472B7" w:rsidRPr="009E65EC" w:rsidRDefault="00B472B7" w:rsidP="00B472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17 Servicio Profesional Electoral</w:t>
            </w:r>
          </w:p>
        </w:tc>
      </w:tr>
    </w:tbl>
    <w:p w:rsidR="00B472B7" w:rsidRPr="009E65EC" w:rsidRDefault="00B472B7" w:rsidP="00B472B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472B7" w:rsidRPr="009E65EC" w:rsidTr="00180402">
        <w:tc>
          <w:tcPr>
            <w:tcW w:w="2802" w:type="dxa"/>
            <w:vAlign w:val="center"/>
          </w:tcPr>
          <w:p w:rsidR="00B472B7" w:rsidRPr="009E65EC" w:rsidRDefault="00B472B7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472B7" w:rsidRPr="009E65EC" w:rsidRDefault="00B472B7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472B7" w:rsidRPr="009E65EC" w:rsidRDefault="00B472B7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472B7" w:rsidRPr="009E65EC" w:rsidRDefault="00B472B7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472B7" w:rsidRPr="009E65EC" w:rsidRDefault="00B472B7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472B7" w:rsidRPr="009E65EC" w:rsidTr="00180402">
        <w:tc>
          <w:tcPr>
            <w:tcW w:w="2802" w:type="dxa"/>
          </w:tcPr>
          <w:p w:rsidR="00B472B7" w:rsidRPr="009E65EC" w:rsidRDefault="00B472B7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10 Indicadores del Desempeño de Miembros del Servicio</w:t>
            </w:r>
          </w:p>
        </w:tc>
        <w:tc>
          <w:tcPr>
            <w:tcW w:w="4394" w:type="dxa"/>
          </w:tcPr>
          <w:p w:rsidR="00B472B7" w:rsidRPr="009E65EC" w:rsidRDefault="00B472B7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Documentación soporte del cumplimiento de las metas individuales y colectivas de los MSPE</w:t>
            </w:r>
          </w:p>
        </w:tc>
        <w:tc>
          <w:tcPr>
            <w:tcW w:w="2410" w:type="dxa"/>
            <w:vAlign w:val="center"/>
          </w:tcPr>
          <w:p w:rsidR="00B472B7" w:rsidRPr="009E65EC" w:rsidRDefault="00B472B7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B472B7" w:rsidRPr="009E65EC" w:rsidRDefault="00B472B7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551" w:type="dxa"/>
            <w:vAlign w:val="center"/>
          </w:tcPr>
          <w:p w:rsidR="00B472B7" w:rsidRPr="009E65EC" w:rsidRDefault="00B472B7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 la Vocalía Ejecutiva Caja 1</w:t>
            </w:r>
          </w:p>
        </w:tc>
      </w:tr>
    </w:tbl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 w:rsidP="00655F0A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655F0A" w:rsidRPr="009E65EC" w:rsidRDefault="00655F0A" w:rsidP="00655F0A">
      <w:pPr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Fecha de elaboración: 10/11/2015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02 Junta Distrital Ejecutiva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Nombre del responsable y cargo: 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Lic. José de Jesús Macías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Macías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, Vocal Secretario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Calle Jerez #4 A,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Fracc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. Banrural, Jerez, Zacatecas. C.P. 99340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(494) 9470120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josejesus.macias@ine.mx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Secretario 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2. Asuntos Jurídicos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8.  Juicios Contra la dependencia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Juicios de inconformidad presentados ante el 02 Consejo Distrital por el Partido Acción Nacional y MORENA durante el 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19. 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Procedimientos Especial Sancionador presentados por el Partido Revolucionario y Recurso de revisión presentado por el Partido 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Acción Nacional durante el PEF 2014-2015 ante el 02 Consejo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4. Recursos Humanos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655F0A">
        <w:trPr>
          <w:trHeight w:val="5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6. Reclutamiento y selección de personal</w:t>
            </w:r>
          </w:p>
        </w:tc>
        <w:tc>
          <w:tcPr>
            <w:tcW w:w="4394" w:type="dxa"/>
            <w:vAlign w:val="center"/>
            <w:hideMark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Propuestas de personal de Junta y de los Módulos de Atención Ciudadana.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7. Identificación y acreditación de personal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Oficios de solicitud de los CARNTET Institucionales de los Miembros del Servicio Profesional.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8. Control de asistencia (Vacaciones, descansos y licencias, incapacidades, etc.)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 Asistencia, Vacaciones, Descansos, Licencias Médicas e Incapacidades del personal de la Junta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11. Estímulos y recompensas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Evaluación de Desempeño del Personal Administrativo.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15. Filiaciones al ISSSTE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Altas y movimientos ante el ISSSTE.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16. Control de prestaciones en materia económica (FONAC, sistema de ahorro para el retiro, seguros, etc.)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Oficios</w:t>
            </w: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control de prestaciones en materia económica.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21. Programas y servicios sociales, culturales, de seguridad e higiene en el trabajo.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Actas trimestrales de la Comisión de Seguridad y Salud en el Trabajo y Protección Civil.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25. Censo de personal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Oficios de actualización de Censos de Personal.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5. Recursos Financieros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12. Asignación y Optimización de Recursos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Oficios de </w:t>
            </w: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Asignación de Recursos Financieros a la Vocalía del Registro Federal de Electores.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23. Conciliaciones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Conciliaciones mensuales bancarias.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3539FB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6. Recursos Materiales y Obra Pública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 Contratos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Contratos de Servicio de Fotocopiado, Taller Mecánico y Vigilancia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15. Arrendamientos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Contrato de Arrendamiento de la 02 Junta Distrital Ejecutiva de 2015.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19. Almacenamiento, Control y Distribución de Bienes Muebles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Oficios de Cambios, Altas y/o Bajas de Bienes Muebles e Informáticos a cargo del Personal de la Junta.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3539FB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20. Disposiciones y Sistemas de Abastecimiento y Almacenes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Reportes y copias de Facturas Entradas de Almacén, Reportes de salidas de Almacén, Inventario Físico de Bienes de Consumo y Tarjetas </w:t>
            </w:r>
            <w:proofErr w:type="spellStart"/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Kardex</w:t>
            </w:r>
            <w:proofErr w:type="spellEnd"/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23. Comités y Subcomités de Adquisiciones, Arrendamientos y Servicios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Actas y Anexos de Sesiones Ordinarias y Extraordinarias del Subcomité 2015.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3539FB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7. Servicios Generales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3. Servicios Básicos (Energía Eléctrica, Agua, Predial, etc.)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Envío de recibos de la Comisión Federal de Electricidad.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8. Servicios de Telefonía , Telefonía Celular y </w:t>
            </w:r>
            <w:proofErr w:type="spellStart"/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Radiocalización</w:t>
            </w:r>
            <w:proofErr w:type="spellEnd"/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Control de llamadas realizadas por el personal de la Junta Distrital Ejecutiva 02.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13. Control del Parque Vehicular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Reportes mensuales de mantenimiento del parque vehicular, Bitácoras de consumo de combustible de los vehículos de la Junta Distrital y Licencias del personal que utiliza los Vehículos, pólizas de seguros, tarjetas de circulación, resguardos individuales, REPUVE, etc.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8. Tecnologías y Servicios de la Información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655F0A">
        <w:trPr>
          <w:trHeight w:val="514"/>
        </w:trPr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12. Administración y Capacitación de Sistemas del Instituto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Oficios de Ingreso al Sistema Integral para la Gestión Administrativa.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14. Control y Desarrollo del Parque Informático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Oficios y reportes sobre el control de fotocopiado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655F0A">
        <w:trPr>
          <w:trHeight w:val="1743"/>
        </w:trPr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17. Administración y Servicios de Archivo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Anexos de Oficialía de Partes (anexo 1 y 2), Inventario General por Expediente (anexo 4), Transferencia Primaria (anexo 9), Documentación enviada-recibida en materia de archivo, Inventario General por Expediente Transición IFE-INE (anexo 3) e Inventario de Transferencia Secundaria (anexos 14 y 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11. Planeación, Información, Evaluación y Políticas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22 Junta Distrital Ejecutiva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Actas y Anexos Sesiones Ordinarias y Extraordinarias</w:t>
            </w: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, </w:t>
            </w: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Actas Circunstanciadas sobre actividades y Minutas de Trabajo de la Junta Distrital y Sistema de Sesiones de Junta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12. Transparencia y Acceso a la Información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 Solicitudes de acceso a la información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Solicitudes de acceso a la información presentadas ante la 02 Junta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15. Proceso Electoral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 Consejo Distrital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Actas y Anexos Sesiones Ordinarias, Extraordinarias y Especiales del 02 Consejo Distrital y Sistema de Sesiones de Consejo.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39F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5F0A" w:rsidRPr="009E65EC" w:rsidTr="00180402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17. Servicio Profesional Electoral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  Formación Continua y Desarrollo del Personal del Servicio Profesional Electoral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Oficios DESPE sobre Capacitaciones y Cursos de Formación Continua y Desarrollo.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9 Evaluación del Desempeño de Personal del Servicio</w:t>
            </w:r>
          </w:p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4394" w:type="dxa"/>
            <w:vAlign w:val="center"/>
          </w:tcPr>
          <w:p w:rsidR="00655F0A" w:rsidRPr="009E65EC" w:rsidRDefault="00655F0A" w:rsidP="00655F0A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Oficios DESPE sobre la Evaluación del Desempeño, Informes sobre la Situación Legal, Contractual y de Funcionalidad del Inmueble que ocupa la Junta Distrital (Meta </w:t>
            </w:r>
            <w:proofErr w:type="spellStart"/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Ind</w:t>
            </w:r>
            <w:proofErr w:type="spellEnd"/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. 3) e Informes sobre Medios de Impugnación Interpuestos en el Distrito (Meta </w:t>
            </w:r>
            <w:proofErr w:type="spellStart"/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Ind</w:t>
            </w:r>
            <w:proofErr w:type="spellEnd"/>
            <w:r w:rsidRPr="009E65EC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. 4), Oficios de Comprobación de Nominas (Meta 5).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0A" w:rsidRPr="009E65EC" w:rsidRDefault="00655F0A" w:rsidP="00655F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VS, Librero 1, entrepaño B.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655F0A" w:rsidRPr="009E65EC" w:rsidRDefault="00655F0A" w:rsidP="00655F0A">
      <w:pPr>
        <w:tabs>
          <w:tab w:val="left" w:pos="3144"/>
        </w:tabs>
        <w:jc w:val="both"/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 w:rsidP="00655F0A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Fecha de elaboración </w:t>
      </w:r>
      <w:r w:rsidRPr="009E65EC">
        <w:rPr>
          <w:rFonts w:ascii="Arial" w:hAnsi="Arial" w:cs="Arial"/>
          <w:sz w:val="20"/>
          <w:szCs w:val="20"/>
          <w:lang w:val="es-MX"/>
        </w:rPr>
        <w:t>10/11/2015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02 Junta Distrital Ejecutiva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Silvestre Enríquez Cida, Vocal de Organización Electoral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Calle Jerez No. 4 “A”,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Fracc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. Banrural, C.P. 99340, Jerez de García Salinas,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Zac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(494) 947 01 20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6" w:history="1">
              <w:r w:rsidRPr="009E65EC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silvestre.enriquez@ine.mx</w:t>
              </w:r>
            </w:hyperlink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Archivo: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  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rPr>
          <w:trHeight w:val="647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Proyectos y Programas para el Proceso Electoral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Presentaciones para la Guía para los consejeros electorales; Establecimiento y funcionamiento de oficinas municipales PEF 2014-2015 (reportes semanales); Desarrollo de la Sesión especial de cómputos distritales del PEF 2014-2015, grupos de recuento y croquis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647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Estudios y análisis sobre procesos electorales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Revisión de la disponibilidad de documentación electoral utilizada en el PEF  2014-2015 para estudios; Contratación capturistas para estudios de evaluación documentación PEF 2014-2015; Estudio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y censal sobre la participación ciudadana en elección de diputados federales 2015; Criterios y periodos de ejecución para captura del estudio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y censal sobre la participación ciudadana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14 Ubicación de Casillas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Información actualizada sobre las distancias y tiempos de traslado de cada una de las secciones electorales a su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cab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. Distrital; Lineamientos para la publicación de la 1ª. Y 2ª. Lista de ubicación de casillas e integración de MDC; Actualización de rasgos relevantes; Requerimientos adicionales para renta de sillas por casilla; Lineamientos publicación Encarte; Apoyos económicos a FMDC y limpieza de Esc. y Dom.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Part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. donde se instalaron casillas; Programa de recorridos para la ubicación de casilla, reporte de avance de las Juntas Distritales en los recorridos; Anexos de 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ubicación de casillas; Propuesta de ubicación de casillas aprobadas por la Junta Distrital el 17/02/2015; Manual de usuarios de conformación de casillas extraordinarias en el portal cartográfico, así como la asignación de ciudadanos mal referenciados; Programa de recorridos de examinación por los consejos distritales, avances de las visitas de examinación; Nuevo cálculo de ubicación de casillas corte al 06 de Feb/2015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17  Asistentes Electorales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Contratación Auxiliares Operativos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18 Observadores Electorales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Término acreditación de observadores electorales; Remisión informes observadores electorales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19 Documentación Electoral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Diversos acuerdos, Cómputos Distritales, Medidas de seguridad de documentación y Líquido indeleble; Procedimiento para la 1ª. Verificación de medidas de seguridad en la documentación electoral; Procedimiento para la 2ª. Verificación de medidas de seguridad en la documentación electoral;  Procedimiento para la 3ª. Verificación de medidas de seguridad en la documentación electoral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 Material Electoral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Actualización de inventarios de canceles y urnas electorales, susceptibles a ser reutilizados en el PEF 2014-2015; Calendario de distribución de los envíos no custodiados de la documentación y materiales electorales PEF 2014-2015; Logística para el acompañamiento y recepción del envío custodiado de la documentación y materiales electorales; Manual para el conteo, sellado y enfajillado de boletas; Criterios de dotación de la 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documentación y materiales electorales PEF 2014-2015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22 Sistema de Información de la Jornada Electoral (SIJE)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Capacitación para el SIJE 2015 a los consejeros electorales; Cuestionario de líneas telefónicas en la sala del SIJE 2015; Cuestionario para el seguimiento a la instalación de líneas telefónicas SIJE; Registro de coordinadores distritales y operadores de cómputo para habilitarlos como usuarios del SIJE 2015; Distribución de medios de comunicación asignados a los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CAE’s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y SE, telefonía pública y celular; Disponibilidad y funcionamiento de los puntos de red (nodos) en la sala SIJE 2015, así como el estado que guardan los cables de red; Manual de operación del SIJE 2015 y cuaderno de ejercicios de incidentes SIJE 2015; Segundo taller de capacitación a SE y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CAE’s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; Pruebas de acceso y captura SIJE 2015; Lineamientos realización simulacros SIJE 2015; Envío de block de formato de incidentes SIJE 2015; Precisiones segundo simulacro SIJE 2015; Prueba captura nacional SIJE 2015; Verificación de los datos asentados en los formatos F1 y F2 SIJE 2015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24  Conteo Rápido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Prueba captura sistema Conteo Rápido 2015; Precisiones sobre la operación logística del segundo simulacro Conteo Rápido; Precisiones para la ejecución del Conteo Rápido 07/06/2015; Evaluación de la operación logística de la encuesta nacional basada en las actas de escrutinio y cómputo de casilla en el Conteo Rápido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26  Recepción y Traslado de paquetes y expedientes de casilla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Apoyo para la aplicación de los lineamientos de mecanismos para la recolección de la 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documentación de las casillas electorales al término de la Jornada Electoral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37  Custodia Militar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Seguimiento al equipamiento de las bodegas distritales y espacios de custodia; Convenio de colaboración INE-SEDENA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  <w:tr w:rsidR="00655F0A" w:rsidRPr="009E65EC" w:rsidTr="00180402">
        <w:trPr>
          <w:trHeight w:val="371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38  Voto Electrónico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Remisión de boletas electrónicas a la bodega central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br w:type="page"/>
            </w: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rPr>
          <w:trHeight w:val="647"/>
        </w:trPr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9 Evaluación del Desempeño de Perso</w:t>
            </w:r>
            <w:bookmarkStart w:id="0" w:name="_GoBack"/>
            <w:bookmarkEnd w:id="0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nal del Servicio.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Informes seguimiento tramitación y aprobación de Observadores Electorales en el Distrito (Meta Individual 1); Captura del 100% de la información sobre el procedimiento de ubicación de casillas PEF 2014-2015 (Meta Individual 2); Simulacros SIJE (Meta Individual 3) </w:t>
            </w:r>
          </w:p>
        </w:tc>
        <w:tc>
          <w:tcPr>
            <w:tcW w:w="2410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Archivero 1, cajón 1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 w:rsidP="00655F0A">
      <w:pPr>
        <w:tabs>
          <w:tab w:val="left" w:pos="3144"/>
        </w:tabs>
        <w:jc w:val="both"/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 w:rsidP="00655F0A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655F0A" w:rsidRPr="009E65EC" w:rsidRDefault="00655F0A" w:rsidP="00655F0A">
      <w:pPr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 09/11/2015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02 Junta Distrital Ejecutiva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LDG. Ana Lilia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Vieyra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González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 xml:space="preserve">Calle Jerez No. 4 “A”, Fraccionamiento Banrural, C.P. 99630, Jerez de García Salinas,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</w:rPr>
              <w:t>Zac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(494) 94 7-01-20 Ext. 109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analilia.vieyra@ine.mx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E65EC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12. Transparencia y acceso a la información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6. Solicitudes de Acceso a la Información.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Reportes del CEDIC.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</w:tbl>
    <w:p w:rsidR="00655F0A" w:rsidRPr="009E65EC" w:rsidRDefault="00655F0A" w:rsidP="00655F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14. Registro Federal de Electores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2. Proyectos y Programas en materia de Registro Federal de Electores.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 xml:space="preserve">Reportes de la Verificación Nacional </w:t>
            </w:r>
            <w:proofErr w:type="spellStart"/>
            <w:r w:rsidRPr="009E65EC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9E65EC">
              <w:rPr>
                <w:rFonts w:ascii="Arial" w:hAnsi="Arial" w:cs="Arial"/>
                <w:sz w:val="20"/>
                <w:szCs w:val="20"/>
              </w:rPr>
              <w:t xml:space="preserve"> y Avisos ciudadanos, previo a la cancelación del trámite.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5. Módulos De Atención Ciudadana.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Reportes sobre la entrega de Solicitudes Individuales y Testimoniales físicos con ciclo terminado; Acta Entrega-Recepción de bienes en MAC; Cursos MAC; Recepción de indumentaria, actualización reforzamiento y procedimientos a seguir por los MAC´S.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6. Credencial para Votar.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tabs>
                <w:tab w:val="left" w:pos="93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Resguardo de credenciales para votar por Art. 136; Solicitudes de Expedición de Credencial para Votar.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9. Destrucción de Credenciales para Votar.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Proceso de destrucción de credenciales.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15. Comisión Distrital de Vigilancia.</w:t>
            </w:r>
          </w:p>
        </w:tc>
        <w:tc>
          <w:tcPr>
            <w:tcW w:w="4394" w:type="dxa"/>
          </w:tcPr>
          <w:p w:rsidR="00655F0A" w:rsidRPr="009E65EC" w:rsidRDefault="003539FB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Orden</w:t>
            </w:r>
            <w:r w:rsidR="00655F0A" w:rsidRPr="009E65EC">
              <w:rPr>
                <w:rFonts w:ascii="Arial" w:hAnsi="Arial" w:cs="Arial"/>
                <w:sz w:val="20"/>
                <w:szCs w:val="20"/>
              </w:rPr>
              <w:t xml:space="preserve"> del día; Acuses de recibo de notificaciones para sesiones; Actas de sesiones; Actas de lectura de credenciales; Acta de acuerdos; Acuerdos y asistencia partidista; Nota informativa; Lista de asistencia a la sesión; Acuse de recibo de documentación y Acta de lectura y validación  de credenciales </w:t>
            </w:r>
            <w:r w:rsidR="00655F0A" w:rsidRPr="009E65EC">
              <w:rPr>
                <w:rFonts w:ascii="Arial" w:hAnsi="Arial" w:cs="Arial"/>
                <w:sz w:val="20"/>
                <w:szCs w:val="20"/>
              </w:rPr>
              <w:lastRenderedPageBreak/>
              <w:t xml:space="preserve">a resguardar por </w:t>
            </w:r>
            <w:r w:rsidR="00655F0A" w:rsidRPr="009E65EC">
              <w:rPr>
                <w:rFonts w:ascii="Arial" w:hAnsi="Arial" w:cs="Arial"/>
                <w:sz w:val="20"/>
                <w:szCs w:val="20"/>
              </w:rPr>
              <w:br/>
              <w:t>PEF 2015.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17. Coordinación con Juzgados y Procuraduría (datos personales).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tabs>
                <w:tab w:val="left" w:pos="1095"/>
              </w:tabs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Solicitudes de información de Juzgados.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55F0A" w:rsidRPr="009E65EC" w:rsidTr="00180402">
        <w:tc>
          <w:tcPr>
            <w:tcW w:w="14283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9E65EC">
              <w:rPr>
                <w:rFonts w:ascii="Arial" w:hAnsi="Arial" w:cs="Arial"/>
                <w:sz w:val="20"/>
                <w:szCs w:val="20"/>
              </w:rPr>
              <w:t>17. Servicio Profesional Electoral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5F0A" w:rsidRPr="009E65EC" w:rsidTr="00180402">
        <w:tc>
          <w:tcPr>
            <w:tcW w:w="2802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5F0A" w:rsidRPr="009E65EC" w:rsidTr="00180402">
        <w:tc>
          <w:tcPr>
            <w:tcW w:w="2802" w:type="dxa"/>
          </w:tcPr>
          <w:p w:rsidR="00655F0A" w:rsidRPr="009E65EC" w:rsidRDefault="00655F0A" w:rsidP="00180402">
            <w:pPr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9. Evaluación del desempeño de personal del servicio.</w:t>
            </w:r>
          </w:p>
        </w:tc>
        <w:tc>
          <w:tcPr>
            <w:tcW w:w="4394" w:type="dxa"/>
          </w:tcPr>
          <w:p w:rsidR="00655F0A" w:rsidRPr="009E65EC" w:rsidRDefault="00655F0A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MI 2, Actualización y digitalización cartográfica; MI 3, Ciudadanos Mal Referenciados (CMR); MI 5, INFOMAC; MI 7, Comisión Distrital de Vigilancia (CDV);  MI6, Depuración al Padrón.</w:t>
            </w:r>
          </w:p>
        </w:tc>
        <w:tc>
          <w:tcPr>
            <w:tcW w:w="2410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5F0A" w:rsidRPr="009E65EC" w:rsidRDefault="00655F0A" w:rsidP="00180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655F0A" w:rsidRPr="009E65EC" w:rsidRDefault="00655F0A" w:rsidP="0018040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Área del Registro Federal de Electores, Archivero 1, Cajón A.</w:t>
            </w:r>
          </w:p>
        </w:tc>
      </w:tr>
    </w:tbl>
    <w:p w:rsidR="00655F0A" w:rsidRPr="009E65EC" w:rsidRDefault="00655F0A" w:rsidP="00655F0A">
      <w:pPr>
        <w:rPr>
          <w:rFonts w:ascii="Arial" w:hAnsi="Arial" w:cs="Arial"/>
          <w:sz w:val="20"/>
          <w:szCs w:val="20"/>
          <w:lang w:val="es-MX"/>
        </w:rPr>
      </w:pPr>
    </w:p>
    <w:p w:rsidR="00F42C69" w:rsidRPr="009E65EC" w:rsidRDefault="00F42C69" w:rsidP="00F42C69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F42C69" w:rsidRPr="009E65EC" w:rsidRDefault="00F42C69" w:rsidP="00F42C69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F42C69" w:rsidRPr="009E65EC" w:rsidRDefault="00F42C69" w:rsidP="00F42C69">
      <w:pPr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Fecha de elaboración  10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 02 Junta Distrital Ejecutiva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L.A.E. Fabián Darío Martínez Casanova, Vocal de Capacitación Electoral y Educación Cívica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 C. Jerez Número 4 “A”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 (494) 94 7 01 20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fabian.martinez@ine.mx</w:t>
            </w:r>
          </w:p>
        </w:tc>
      </w:tr>
    </w:tbl>
    <w:p w:rsidR="00F42C69" w:rsidRPr="009E65EC" w:rsidRDefault="00F42C69" w:rsidP="00F42C6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42C69" w:rsidRPr="009E65EC" w:rsidRDefault="00F42C69" w:rsidP="00F42C69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E65E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  <w:tr w:rsidR="00F42C69" w:rsidRPr="009E65EC" w:rsidTr="00180402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F42C69" w:rsidRPr="009E65EC" w:rsidTr="00180402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4 Recursos Humanos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961"/>
        <w:gridCol w:w="2126"/>
        <w:gridCol w:w="1843"/>
        <w:gridCol w:w="2551"/>
      </w:tblGrid>
      <w:tr w:rsidR="00F42C69" w:rsidRPr="009E65EC" w:rsidTr="00180402">
        <w:tc>
          <w:tcPr>
            <w:tcW w:w="2802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6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23  Servicio Social de Áreas Administrativas.</w:t>
            </w:r>
          </w:p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Documentación de alumnos del servicio social</w:t>
            </w:r>
            <w:r w:rsidRPr="009E65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961"/>
        <w:gridCol w:w="2126"/>
        <w:gridCol w:w="1843"/>
        <w:gridCol w:w="2551"/>
      </w:tblGrid>
      <w:tr w:rsidR="00F42C69" w:rsidRPr="009E65EC" w:rsidTr="00180402">
        <w:tc>
          <w:tcPr>
            <w:tcW w:w="2802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6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21 Junta Local Ejecutiva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Documentación enviada y recibida de la Junta Local Ejecutiva.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  <w:tr w:rsidR="00F42C69" w:rsidRPr="009E65EC" w:rsidTr="00180402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5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F42C69" w:rsidRPr="009E65EC" w:rsidTr="00180402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5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961"/>
        <w:gridCol w:w="2126"/>
        <w:gridCol w:w="1843"/>
        <w:gridCol w:w="2551"/>
      </w:tblGrid>
      <w:tr w:rsidR="00F42C69" w:rsidRPr="009E65EC" w:rsidTr="00180402">
        <w:tc>
          <w:tcPr>
            <w:tcW w:w="2802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6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 Disposiciones para el Proceso Electoral.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Documentación referente a las  Secciones de Atención Especial.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15 Integración de Mesas Directivas de Casilla.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Documentación referente a la integración de mesas directivas de casilla.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Democrático, Educación Cívica y Participación Ciudadana.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961"/>
        <w:gridCol w:w="2126"/>
        <w:gridCol w:w="1843"/>
        <w:gridCol w:w="2551"/>
      </w:tblGrid>
      <w:tr w:rsidR="00F42C69" w:rsidRPr="009E65EC" w:rsidTr="00180402">
        <w:tc>
          <w:tcPr>
            <w:tcW w:w="2802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96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 Proyectos y Programas en materia de desarrollo democrático educación cívica y participación ciudadana.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Documentación del Concurso Nacional Juvenil de Debate Político 2014 y sobre la socialización del Primer Informe País de la calidad de ciudadanía en México y del Proyecto de la Promoción del Voto.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3 Divulgación de la cultura político democrática.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Recepción y distribución de los materiales recibidos de la Junta Local.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 xml:space="preserve">Área Secretarial de Capacitación Electoral y 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Educación Cívica, Archivero 1, Cajón A y B.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lastRenderedPageBreak/>
              <w:t>5 Eventos y foros académicos en materia democrática y político electoral.</w:t>
            </w:r>
          </w:p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Contiene documentación de plática en materia político electoral.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8 Programas de educación cívica.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Documentación del programa Procesos de Formación Ciudadana para Adultos.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10 Seguimiento de Programas y Evaluación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Referente al taller en México sobre el relato de experiencias sobre el Proceso Electoral Federal 2014-2015.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11 Relaciones Institucionales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Catálogo actualizado de Servidores Públicos de confianza con mando Superior a nivel municipal o delegacional y Oficios enviados y recibidos de Instituciones.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  <w:tr w:rsidR="00F42C69" w:rsidRPr="009E65EC" w:rsidTr="00180402">
        <w:tc>
          <w:tcPr>
            <w:tcW w:w="2802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12 Programas de Participación Infantil y Juvenil</w:t>
            </w:r>
          </w:p>
        </w:tc>
        <w:tc>
          <w:tcPr>
            <w:tcW w:w="496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>Documentación referente a la Consulta Infantil y Juvenil 2015.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 y B.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F42C69" w:rsidRPr="009E65EC" w:rsidTr="00180402">
        <w:tc>
          <w:tcPr>
            <w:tcW w:w="1428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820"/>
        <w:gridCol w:w="2126"/>
        <w:gridCol w:w="1843"/>
        <w:gridCol w:w="2551"/>
      </w:tblGrid>
      <w:tr w:rsidR="00F42C69" w:rsidRPr="009E65EC" w:rsidTr="00180402">
        <w:tc>
          <w:tcPr>
            <w:tcW w:w="2943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820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42C69" w:rsidRPr="009E65EC" w:rsidRDefault="00F42C69" w:rsidP="0018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42C69" w:rsidRPr="009E65EC" w:rsidTr="00180402">
        <w:tc>
          <w:tcPr>
            <w:tcW w:w="2943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5EC">
              <w:rPr>
                <w:rFonts w:ascii="Arial" w:hAnsi="Arial" w:cs="Arial"/>
                <w:sz w:val="20"/>
                <w:szCs w:val="20"/>
              </w:rPr>
              <w:t>9 Evaluación del Desempeño del Personal del Servicio.</w:t>
            </w:r>
          </w:p>
        </w:tc>
        <w:tc>
          <w:tcPr>
            <w:tcW w:w="4820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65EC">
              <w:rPr>
                <w:rFonts w:ascii="Arial" w:hAnsi="Arial" w:cs="Arial"/>
                <w:bCs/>
                <w:sz w:val="20"/>
                <w:szCs w:val="20"/>
              </w:rPr>
              <w:t xml:space="preserve">Documentación referente a la Meta Individual 2: enviar la bitácora mensual  con las incidencias que afecten el adecuado complimiento de las actividades de Capacitación Electoral y Educación Cívica a la Junta Local y documentación sobre la coordinación y supervisión del 100% del orden de visita de los </w:t>
            </w:r>
            <w:r w:rsidRPr="009E65EC">
              <w:rPr>
                <w:rFonts w:ascii="Arial" w:hAnsi="Arial" w:cs="Arial"/>
                <w:bCs/>
                <w:sz w:val="20"/>
                <w:szCs w:val="20"/>
              </w:rPr>
              <w:lastRenderedPageBreak/>
              <w:t>ciudadanos sorteados para lograr la integración de mesas directivas.</w:t>
            </w:r>
          </w:p>
        </w:tc>
        <w:tc>
          <w:tcPr>
            <w:tcW w:w="2126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1843" w:type="dxa"/>
          </w:tcPr>
          <w:p w:rsidR="00F42C69" w:rsidRPr="009E65EC" w:rsidRDefault="00F42C69" w:rsidP="004B6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F42C69" w:rsidRPr="009E65EC" w:rsidRDefault="00F42C69" w:rsidP="001804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5EC">
              <w:rPr>
                <w:rFonts w:ascii="Arial" w:hAnsi="Arial" w:cs="Arial"/>
                <w:sz w:val="20"/>
                <w:szCs w:val="20"/>
                <w:lang w:val="es-MX"/>
              </w:rPr>
              <w:t>Área Secretarial de Capacitación Electoral y Educación Cívica, Archivero 1, Cajón A.</w:t>
            </w:r>
          </w:p>
        </w:tc>
      </w:tr>
    </w:tbl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p w:rsidR="00F42C69" w:rsidRPr="009E65EC" w:rsidRDefault="00F42C69" w:rsidP="00F42C69">
      <w:pPr>
        <w:rPr>
          <w:rFonts w:ascii="Arial" w:hAnsi="Arial" w:cs="Arial"/>
          <w:sz w:val="20"/>
          <w:szCs w:val="20"/>
          <w:lang w:val="es-MX"/>
        </w:rPr>
      </w:pPr>
    </w:p>
    <w:p w:rsidR="00F42C69" w:rsidRPr="009E65EC" w:rsidRDefault="00180402" w:rsidP="00F42C69">
      <w:pPr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8894800" cy="2762250"/>
            <wp:effectExtent l="0" t="0" r="190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44761"/>
                    <a:stretch/>
                  </pic:blipFill>
                  <pic:spPr bwMode="auto">
                    <a:xfrm>
                      <a:off x="0" y="0"/>
                      <a:ext cx="8892540" cy="27615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2C69" w:rsidRPr="009E65EC" w:rsidRDefault="00F42C69" w:rsidP="00F42C69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p w:rsidR="00655F0A" w:rsidRPr="009E65EC" w:rsidRDefault="00655F0A">
      <w:pPr>
        <w:rPr>
          <w:rFonts w:ascii="Arial" w:hAnsi="Arial" w:cs="Arial"/>
          <w:sz w:val="20"/>
          <w:szCs w:val="20"/>
          <w:lang w:val="es-MX"/>
        </w:rPr>
      </w:pPr>
    </w:p>
    <w:sectPr w:rsidR="00655F0A" w:rsidRPr="009E65EC" w:rsidSect="009E65EC">
      <w:headerReference w:type="default" r:id="rId8"/>
      <w:pgSz w:w="16838" w:h="11906" w:orient="landscape"/>
      <w:pgMar w:top="184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1FB" w:rsidRDefault="00A901FB" w:rsidP="0022109D">
      <w:r>
        <w:separator/>
      </w:r>
    </w:p>
  </w:endnote>
  <w:endnote w:type="continuationSeparator" w:id="0">
    <w:p w:rsidR="00A901FB" w:rsidRDefault="00A901FB" w:rsidP="0022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1FB" w:rsidRDefault="00A901FB" w:rsidP="0022109D">
      <w:r>
        <w:separator/>
      </w:r>
    </w:p>
  </w:footnote>
  <w:footnote w:type="continuationSeparator" w:id="0">
    <w:p w:rsidR="00A901FB" w:rsidRDefault="00A901FB" w:rsidP="00221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402" w:rsidRPr="009C0A0A" w:rsidRDefault="00180402" w:rsidP="003539FB">
    <w:pPr>
      <w:pStyle w:val="Encabezado"/>
      <w:tabs>
        <w:tab w:val="left" w:pos="5490"/>
        <w:tab w:val="right" w:pos="14004"/>
      </w:tabs>
      <w:jc w:val="right"/>
      <w:rPr>
        <w:rFonts w:ascii="Arial" w:hAnsi="Arial" w:cs="Arial"/>
        <w:b/>
        <w:sz w:val="20"/>
        <w:szCs w:val="20"/>
        <w:lang w:val="es-MX"/>
      </w:rPr>
    </w:pPr>
    <w:r>
      <w:rPr>
        <w:rFonts w:ascii="Arial" w:hAnsi="Arial" w:cs="Arial"/>
        <w:sz w:val="20"/>
        <w:szCs w:val="20"/>
        <w:lang w:val="es-MX"/>
      </w:rPr>
      <w:tab/>
    </w:r>
    <w:r>
      <w:rPr>
        <w:rFonts w:ascii="Arial" w:hAnsi="Arial" w:cs="Arial"/>
        <w:sz w:val="20"/>
        <w:szCs w:val="20"/>
        <w:lang w:val="es-MX"/>
      </w:rPr>
      <w:tab/>
    </w:r>
    <w:r>
      <w:rPr>
        <w:rFonts w:ascii="Arial" w:hAnsi="Arial" w:cs="Arial"/>
        <w:sz w:val="20"/>
        <w:szCs w:val="20"/>
        <w:lang w:val="es-MX"/>
      </w:rPr>
      <w:tab/>
    </w:r>
    <w:r w:rsidRPr="008D5620">
      <w:rPr>
        <w:rFonts w:ascii="Arial" w:hAnsi="Arial" w:cs="Arial"/>
        <w:sz w:val="20"/>
        <w:szCs w:val="20"/>
        <w:lang w:val="es-MX"/>
      </w:rPr>
      <w:t xml:space="preserve">                        </w:t>
    </w:r>
    <w:r w:rsidRPr="008D5620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9264" behindDoc="0" locked="0" layoutInCell="1" allowOverlap="1" wp14:anchorId="411F4978" wp14:editId="685248AC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  <w:szCs w:val="20"/>
        <w:lang w:val="es-MX"/>
      </w:rPr>
      <w:t xml:space="preserve">            </w:t>
    </w:r>
  </w:p>
  <w:p w:rsidR="00180402" w:rsidRDefault="0018040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9D"/>
    <w:rsid w:val="00030E45"/>
    <w:rsid w:val="000C1155"/>
    <w:rsid w:val="00166E3C"/>
    <w:rsid w:val="00180402"/>
    <w:rsid w:val="00185C4D"/>
    <w:rsid w:val="001B1B60"/>
    <w:rsid w:val="001C18AA"/>
    <w:rsid w:val="001F4127"/>
    <w:rsid w:val="00215729"/>
    <w:rsid w:val="0022109D"/>
    <w:rsid w:val="00227B4C"/>
    <w:rsid w:val="002B78F0"/>
    <w:rsid w:val="002C585A"/>
    <w:rsid w:val="0030562A"/>
    <w:rsid w:val="00323B33"/>
    <w:rsid w:val="003360FD"/>
    <w:rsid w:val="003539FB"/>
    <w:rsid w:val="003563A6"/>
    <w:rsid w:val="003E45AB"/>
    <w:rsid w:val="00464497"/>
    <w:rsid w:val="004B6F32"/>
    <w:rsid w:val="004C480F"/>
    <w:rsid w:val="0050532C"/>
    <w:rsid w:val="0052695E"/>
    <w:rsid w:val="005628D1"/>
    <w:rsid w:val="00614365"/>
    <w:rsid w:val="00655F0A"/>
    <w:rsid w:val="00662824"/>
    <w:rsid w:val="00694DC7"/>
    <w:rsid w:val="006C12A7"/>
    <w:rsid w:val="00785891"/>
    <w:rsid w:val="00837606"/>
    <w:rsid w:val="008B56C0"/>
    <w:rsid w:val="008D05B4"/>
    <w:rsid w:val="008D3C6D"/>
    <w:rsid w:val="00911629"/>
    <w:rsid w:val="00914A3C"/>
    <w:rsid w:val="00996A16"/>
    <w:rsid w:val="009E65EC"/>
    <w:rsid w:val="00A901FB"/>
    <w:rsid w:val="00AD7FA5"/>
    <w:rsid w:val="00B25873"/>
    <w:rsid w:val="00B327D4"/>
    <w:rsid w:val="00B472B7"/>
    <w:rsid w:val="00BB1D77"/>
    <w:rsid w:val="00C40A36"/>
    <w:rsid w:val="00C4696B"/>
    <w:rsid w:val="00C77662"/>
    <w:rsid w:val="00CB04BD"/>
    <w:rsid w:val="00CD69AC"/>
    <w:rsid w:val="00D17854"/>
    <w:rsid w:val="00D33D85"/>
    <w:rsid w:val="00D70212"/>
    <w:rsid w:val="00D9494C"/>
    <w:rsid w:val="00DB4C9E"/>
    <w:rsid w:val="00E80FFC"/>
    <w:rsid w:val="00EA398C"/>
    <w:rsid w:val="00F27AD5"/>
    <w:rsid w:val="00F33D0C"/>
    <w:rsid w:val="00F42C69"/>
    <w:rsid w:val="00F666E8"/>
    <w:rsid w:val="00FD1B83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4EE3B4-2E74-4BB0-B317-06BBE346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10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109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210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09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22109D"/>
    <w:pPr>
      <w:spacing w:after="0" w:line="240" w:lineRule="auto"/>
    </w:pPr>
    <w:rPr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585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85A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uiPriority w:val="99"/>
    <w:unhideWhenUsed/>
    <w:rsid w:val="00655F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estre.enriquez@ine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4164</Words>
  <Characters>22902</Characters>
  <Application>Microsoft Office Word</Application>
  <DocSecurity>0</DocSecurity>
  <Lines>190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2016-09-19T00:00:00Z</cp:lastPrinted>
  <dcterms:created xsi:type="dcterms:W3CDTF">2016-11-08T19:17:00Z</dcterms:created>
  <dcterms:modified xsi:type="dcterms:W3CDTF">2016-11-08T19:21:00Z</dcterms:modified>
</cp:coreProperties>
</file>