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A45" w:rsidRPr="00D64CF1" w:rsidRDefault="00305A45" w:rsidP="00305A45">
      <w:pPr>
        <w:rPr>
          <w:rFonts w:ascii="Arial" w:hAnsi="Arial" w:cs="Arial"/>
          <w:b/>
          <w:sz w:val="20"/>
          <w:szCs w:val="20"/>
          <w:lang w:val="es-MX"/>
        </w:rPr>
      </w:pPr>
    </w:p>
    <w:p w:rsidR="00305A45" w:rsidRPr="00D64CF1" w:rsidRDefault="00305A45" w:rsidP="00305A45">
      <w:pPr>
        <w:rPr>
          <w:rFonts w:ascii="Arial" w:hAnsi="Arial" w:cs="Arial"/>
          <w:b/>
          <w:sz w:val="20"/>
          <w:szCs w:val="20"/>
          <w:lang w:val="es-MX"/>
        </w:rPr>
      </w:pPr>
      <w:r w:rsidRPr="00D64CF1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</w:t>
      </w:r>
      <w:r w:rsidRPr="00D64CF1">
        <w:rPr>
          <w:rFonts w:ascii="Arial" w:hAnsi="Arial" w:cs="Arial"/>
          <w:b/>
          <w:sz w:val="20"/>
          <w:szCs w:val="20"/>
          <w:lang w:val="es-MX"/>
        </w:rPr>
        <w:t xml:space="preserve">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D64CF1">
        <w:rPr>
          <w:rFonts w:ascii="Arial" w:hAnsi="Arial" w:cs="Arial"/>
          <w:b/>
          <w:sz w:val="20"/>
          <w:szCs w:val="20"/>
          <w:lang w:val="es-MX"/>
        </w:rPr>
        <w:t>Fecha de elaboración: 31 de octubre de 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: 23 Junta Distrital Ejecutiva del Estado de México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: María del Carmen Sánchez Nava, Vocal Ejecutiva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: Av. Toluca No. 208, Barrio </w:t>
            </w:r>
            <w:proofErr w:type="spellStart"/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Otumba</w:t>
            </w:r>
            <w:proofErr w:type="spellEnd"/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, Valle de Bravo, Estado de México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: 01726 26 2 29 47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Pr="00D64CF1">
                <w:rPr>
                  <w:rStyle w:val="Hipervnculo"/>
                  <w:rFonts w:ascii="Arial" w:eastAsia="MS Mincho" w:hAnsi="Arial" w:cs="Arial"/>
                  <w:sz w:val="20"/>
                  <w:szCs w:val="20"/>
                  <w:lang w:val="es-MX"/>
                </w:rPr>
                <w:t>carmen.sanchezn@ine.mx</w:t>
              </w:r>
            </w:hyperlink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p w:rsidR="00305A45" w:rsidRPr="00D64CF1" w:rsidRDefault="00305A45" w:rsidP="00305A45">
      <w:pPr>
        <w:jc w:val="both"/>
        <w:rPr>
          <w:rFonts w:ascii="Arial" w:hAnsi="Arial" w:cs="Arial"/>
          <w:b/>
          <w:sz w:val="20"/>
          <w:szCs w:val="20"/>
        </w:rPr>
      </w:pPr>
      <w:r w:rsidRPr="00D64CF1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D64CF1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D64CF1">
              <w:rPr>
                <w:rFonts w:ascii="Arial" w:hAnsi="Arial" w:cs="Arial"/>
                <w:sz w:val="20"/>
                <w:szCs w:val="20"/>
              </w:rPr>
              <w:t>2  Asuntos Jurídicos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 xml:space="preserve">                11 Planeación, Información, Evaluación y Políticas.</w:t>
            </w:r>
          </w:p>
        </w:tc>
      </w:tr>
    </w:tbl>
    <w:p w:rsidR="00305A45" w:rsidRPr="00D64CF1" w:rsidRDefault="00305A45" w:rsidP="00305A45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05A45" w:rsidRPr="00D64CF1" w:rsidTr="00EE6D22">
        <w:trPr>
          <w:tblHeader/>
        </w:trPr>
        <w:tc>
          <w:tcPr>
            <w:tcW w:w="2802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305A45" w:rsidRPr="00D64CF1" w:rsidTr="00EE6D22">
        <w:tc>
          <w:tcPr>
            <w:tcW w:w="2802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2.5 Actuaciones y representaciones en materia legal</w:t>
            </w:r>
          </w:p>
        </w:tc>
        <w:tc>
          <w:tcPr>
            <w:tcW w:w="311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Poder General otorgado al Vocal Ejecutivo y Secretario</w:t>
            </w:r>
          </w:p>
        </w:tc>
        <w:tc>
          <w:tcPr>
            <w:tcW w:w="2977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cajón 2</w:t>
            </w:r>
          </w:p>
        </w:tc>
      </w:tr>
      <w:tr w:rsidR="00305A45" w:rsidRPr="00D64CF1" w:rsidTr="00EE6D22">
        <w:tc>
          <w:tcPr>
            <w:tcW w:w="2802" w:type="dxa"/>
            <w:vAlign w:val="center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11.1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597167">
              <w:rPr>
                <w:rFonts w:ascii="Arial" w:hAnsi="Arial" w:cs="Arial"/>
                <w:sz w:val="20"/>
                <w:szCs w:val="20"/>
                <w:lang w:val="es-MX"/>
              </w:rPr>
              <w:t>nformes por disposición legal (anual,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97167">
              <w:rPr>
                <w:rFonts w:ascii="Arial" w:hAnsi="Arial" w:cs="Arial"/>
                <w:sz w:val="20"/>
                <w:szCs w:val="20"/>
                <w:lang w:val="es-MX"/>
              </w:rPr>
              <w:t>trimestral, mensual)</w:t>
            </w:r>
          </w:p>
        </w:tc>
        <w:tc>
          <w:tcPr>
            <w:tcW w:w="3118" w:type="dxa"/>
            <w:vAlign w:val="center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semanales y mensuales de las actividades y metas de la VE.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835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cajón 1</w:t>
            </w: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478"/>
        <w:gridCol w:w="4903"/>
        <w:gridCol w:w="4962"/>
      </w:tblGrid>
      <w:tr w:rsidR="00305A45" w:rsidRPr="00D64CF1" w:rsidTr="00EE6D22">
        <w:tc>
          <w:tcPr>
            <w:tcW w:w="4477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Hilda Jaramillo Hernández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Secretaria de Junta Distrital</w:t>
            </w:r>
          </w:p>
        </w:tc>
        <w:tc>
          <w:tcPr>
            <w:tcW w:w="4478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Lic. María del Carmen Sánchez Nava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 Ejecutiva</w:t>
            </w:r>
          </w:p>
        </w:tc>
        <w:tc>
          <w:tcPr>
            <w:tcW w:w="4903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BD319C" w:rsidRPr="00D64CF1" w:rsidRDefault="00BD319C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6F2353" w:rsidRDefault="006F2353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D64CF1" w:rsidRDefault="00D64CF1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D64CF1" w:rsidRDefault="00D64CF1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305A45" w:rsidRDefault="00305A45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305A45" w:rsidRDefault="00305A45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D64CF1" w:rsidRPr="00D64CF1" w:rsidRDefault="00D64CF1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305A45" w:rsidRPr="008F51E2" w:rsidRDefault="00305A45" w:rsidP="00305A45">
      <w:pPr>
        <w:jc w:val="both"/>
        <w:rPr>
          <w:rFonts w:ascii="Arial" w:hAnsi="Arial" w:cs="Arial"/>
          <w:b/>
          <w:sz w:val="20"/>
          <w:szCs w:val="20"/>
        </w:rPr>
      </w:pPr>
      <w:r w:rsidRPr="008F51E2">
        <w:rPr>
          <w:rFonts w:ascii="Arial" w:hAnsi="Arial" w:cs="Arial"/>
          <w:b/>
          <w:sz w:val="20"/>
          <w:szCs w:val="20"/>
        </w:rPr>
        <w:lastRenderedPageBreak/>
        <w:t xml:space="preserve">             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05A45" w:rsidRPr="008F51E2" w:rsidTr="00EE6D22">
        <w:tc>
          <w:tcPr>
            <w:tcW w:w="13858" w:type="dxa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05A45" w:rsidRPr="008F51E2" w:rsidTr="00EE6D22">
        <w:tc>
          <w:tcPr>
            <w:tcW w:w="13858" w:type="dxa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Vocalía del Secretario</w:t>
            </w:r>
          </w:p>
        </w:tc>
      </w:tr>
    </w:tbl>
    <w:p w:rsidR="00305A45" w:rsidRPr="008F51E2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05A45" w:rsidRPr="008F51E2" w:rsidTr="00EE6D22">
        <w:tc>
          <w:tcPr>
            <w:tcW w:w="13858" w:type="dxa"/>
          </w:tcPr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8F51E2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305A45" w:rsidRPr="008F51E2" w:rsidTr="00EE6D22">
        <w:tc>
          <w:tcPr>
            <w:tcW w:w="13858" w:type="dxa"/>
          </w:tcPr>
          <w:p w:rsidR="00305A45" w:rsidRPr="008F51E2" w:rsidRDefault="00305A45" w:rsidP="00EE6D2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 xml:space="preserve">Sección:  </w:t>
            </w:r>
            <w:r w:rsidRPr="008F51E2">
              <w:rPr>
                <w:rFonts w:ascii="Arial" w:hAnsi="Arial" w:cs="Arial"/>
                <w:sz w:val="20"/>
                <w:szCs w:val="20"/>
              </w:rPr>
              <w:t>2  Asuntos Jurídicos</w:t>
            </w:r>
          </w:p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Pr="008F51E2">
              <w:rPr>
                <w:rFonts w:ascii="Arial" w:hAnsi="Arial" w:cs="Arial"/>
                <w:sz w:val="20"/>
                <w:szCs w:val="20"/>
              </w:rPr>
              <w:t>6 Recursos Materiales y Obra Pública</w:t>
            </w:r>
          </w:p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 xml:space="preserve">                 11 Planeación, Información, Evaluación y Políticas</w:t>
            </w:r>
          </w:p>
        </w:tc>
      </w:tr>
    </w:tbl>
    <w:p w:rsidR="00305A45" w:rsidRPr="008F51E2" w:rsidRDefault="00305A45" w:rsidP="00305A45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2.5 Actuaciones y representaciones en materia legal</w:t>
            </w: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Poder General otorgado al Vocal Ejecutivo y Secretario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1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Contratos de</w:t>
            </w:r>
            <w:r>
              <w:rPr>
                <w:rFonts w:ascii="Arial" w:hAnsi="Arial" w:cs="Arial"/>
                <w:sz w:val="20"/>
                <w:szCs w:val="20"/>
              </w:rPr>
              <w:t>l año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2014</w:t>
            </w:r>
            <w:r>
              <w:rPr>
                <w:rFonts w:ascii="Arial" w:hAnsi="Arial" w:cs="Arial"/>
                <w:sz w:val="20"/>
                <w:szCs w:val="20"/>
              </w:rPr>
              <w:t xml:space="preserve"> referentes a arrendamiento del </w:t>
            </w:r>
            <w:r w:rsidRPr="008F51E2">
              <w:rPr>
                <w:rFonts w:ascii="Arial" w:hAnsi="Arial" w:cs="Arial"/>
                <w:sz w:val="20"/>
                <w:szCs w:val="20"/>
              </w:rPr>
              <w:t>Inmueble; pensión de estacionamiento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8F51E2">
              <w:rPr>
                <w:rFonts w:ascii="Arial" w:hAnsi="Arial" w:cs="Arial"/>
                <w:sz w:val="20"/>
                <w:szCs w:val="20"/>
              </w:rPr>
              <w:t>mantenimiento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fotocopiadoras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1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6.23 Comités y subcomités  de adquisiciones, arrendamientos y servicios</w:t>
            </w: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Actas de Sesiones de Subcomité Adquisiciones y Administración 2014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1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  <w:lang w:eastAsia="es-MX"/>
              </w:rPr>
              <w:t>Actas de Junta Distrital Ejecutiva 2014; y Actas Circunstanciadas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38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1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Contratos de</w:t>
            </w:r>
            <w:r>
              <w:rPr>
                <w:rFonts w:ascii="Arial" w:hAnsi="Arial" w:cs="Arial"/>
                <w:sz w:val="20"/>
                <w:szCs w:val="20"/>
              </w:rPr>
              <w:t>l año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2015</w:t>
            </w:r>
            <w:r>
              <w:rPr>
                <w:rFonts w:ascii="Arial" w:hAnsi="Arial" w:cs="Arial"/>
                <w:sz w:val="20"/>
                <w:szCs w:val="20"/>
              </w:rPr>
              <w:t xml:space="preserve"> referentes a arrendamiento del b</w:t>
            </w:r>
            <w:r w:rsidRPr="008F51E2">
              <w:rPr>
                <w:rFonts w:ascii="Arial" w:hAnsi="Arial" w:cs="Arial"/>
                <w:sz w:val="20"/>
                <w:szCs w:val="20"/>
              </w:rPr>
              <w:t>ien Inmueble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pensión de estacionamiento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mantenimiento fotocopiadoras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arrendamiento de fotocopiadora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vigilancia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suministro de tarjetas </w:t>
            </w:r>
            <w:r>
              <w:rPr>
                <w:rFonts w:ascii="Arial" w:hAnsi="Arial" w:cs="Arial"/>
                <w:sz w:val="20"/>
                <w:szCs w:val="20"/>
              </w:rPr>
              <w:t xml:space="preserve">telefónicas; </w:t>
            </w:r>
            <w:r w:rsidRPr="008F51E2">
              <w:rPr>
                <w:rFonts w:ascii="Arial" w:hAnsi="Arial" w:cs="Arial"/>
                <w:sz w:val="20"/>
                <w:szCs w:val="20"/>
              </w:rPr>
              <w:t>publicida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móvil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arrendamiento de mobiliario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publicida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F51E2">
              <w:rPr>
                <w:rFonts w:ascii="Arial" w:hAnsi="Arial" w:cs="Arial"/>
                <w:sz w:val="20"/>
                <w:szCs w:val="20"/>
              </w:rPr>
              <w:t xml:space="preserve"> fija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suministro de alimentos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servicios de limpieza e higiene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t>servicios de perifoneo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8F51E2">
              <w:rPr>
                <w:rFonts w:ascii="Arial" w:hAnsi="Arial" w:cs="Arial"/>
                <w:sz w:val="20"/>
                <w:szCs w:val="20"/>
              </w:rPr>
              <w:lastRenderedPageBreak/>
              <w:t xml:space="preserve">servicios de pinta de </w:t>
            </w:r>
            <w:r>
              <w:rPr>
                <w:rFonts w:ascii="Arial" w:hAnsi="Arial" w:cs="Arial"/>
                <w:sz w:val="20"/>
                <w:szCs w:val="20"/>
              </w:rPr>
              <w:t xml:space="preserve">varadas y suministro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vinilonas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22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2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6.23 Comités y subcomités  de adquisiciones, arrendamientos y servicios</w:t>
            </w: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Actas de Sesiones de Subcomité Adquisiciones y Administración 2015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9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2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  <w:lang w:eastAsia="es-MX"/>
              </w:rPr>
              <w:t>Actas de Junta Distrital Ejecutiva 2015; y Actas Circunstanciadas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47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2 Cajón 2</w:t>
            </w:r>
          </w:p>
        </w:tc>
      </w:tr>
      <w:tr w:rsidR="00305A45" w:rsidRPr="008F51E2" w:rsidTr="00EE6D22">
        <w:tc>
          <w:tcPr>
            <w:tcW w:w="2802" w:type="dxa"/>
            <w:vAlign w:val="center"/>
          </w:tcPr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  <w:p w:rsidR="00305A45" w:rsidRPr="008F51E2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05A45" w:rsidRPr="008F51E2" w:rsidRDefault="00305A45" w:rsidP="00EE6D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8F51E2">
              <w:rPr>
                <w:rFonts w:ascii="Arial" w:hAnsi="Arial" w:cs="Arial"/>
                <w:sz w:val="20"/>
                <w:szCs w:val="20"/>
                <w:lang w:eastAsia="es-MX"/>
              </w:rPr>
              <w:t>Actas de Consejo 2015 y Actas Circunstanciadas</w:t>
            </w:r>
          </w:p>
        </w:tc>
        <w:tc>
          <w:tcPr>
            <w:tcW w:w="2977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58 Expedientes</w:t>
            </w:r>
          </w:p>
        </w:tc>
        <w:tc>
          <w:tcPr>
            <w:tcW w:w="2835" w:type="dxa"/>
            <w:vAlign w:val="center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Vocalía del Secretario Archivero 2 Cajón 3</w:t>
            </w:r>
          </w:p>
        </w:tc>
      </w:tr>
    </w:tbl>
    <w:p w:rsidR="00305A45" w:rsidRPr="008F51E2" w:rsidRDefault="00305A45" w:rsidP="00305A4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478"/>
        <w:gridCol w:w="4903"/>
        <w:gridCol w:w="4962"/>
      </w:tblGrid>
      <w:tr w:rsidR="00305A45" w:rsidRPr="008F51E2" w:rsidTr="00EE6D22">
        <w:tc>
          <w:tcPr>
            <w:tcW w:w="4477" w:type="dxa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5A45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5A45" w:rsidRPr="0061530C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C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C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478" w:type="dxa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E2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305A45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903" w:type="dxa"/>
          </w:tcPr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51E2">
              <w:rPr>
                <w:rFonts w:ascii="Arial" w:hAnsi="Arial" w:cs="Arial"/>
                <w:b/>
                <w:sz w:val="20"/>
                <w:szCs w:val="20"/>
              </w:rPr>
              <w:t>Vo.Bo</w:t>
            </w:r>
            <w:proofErr w:type="spellEnd"/>
            <w:r w:rsidRPr="008F51E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5A45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305A45" w:rsidRPr="008F51E2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E2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05A45" w:rsidRPr="008F51E2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5A45" w:rsidRPr="008F51E2" w:rsidRDefault="00305A45" w:rsidP="00EE6D2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A45" w:rsidRDefault="00305A45" w:rsidP="005D3646">
      <w:pPr>
        <w:jc w:val="both"/>
        <w:rPr>
          <w:rFonts w:ascii="Arial" w:hAnsi="Arial" w:cs="Arial"/>
          <w:b/>
          <w:sz w:val="20"/>
          <w:szCs w:val="20"/>
        </w:rPr>
      </w:pPr>
    </w:p>
    <w:p w:rsidR="00305A45" w:rsidRPr="00D64CF1" w:rsidRDefault="00305A45" w:rsidP="00305A45">
      <w:pPr>
        <w:jc w:val="both"/>
        <w:rPr>
          <w:rFonts w:ascii="Arial" w:hAnsi="Arial" w:cs="Arial"/>
          <w:b/>
          <w:sz w:val="20"/>
          <w:szCs w:val="20"/>
        </w:rPr>
      </w:pPr>
      <w:r w:rsidRPr="00D64CF1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Vocalía del Registro Federal de Electores</w:t>
            </w: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819"/>
        <w:gridCol w:w="1418"/>
        <w:gridCol w:w="1842"/>
        <w:gridCol w:w="3657"/>
      </w:tblGrid>
      <w:tr w:rsidR="00305A45" w:rsidRPr="00D64CF1" w:rsidTr="00EE6D22">
        <w:tc>
          <w:tcPr>
            <w:tcW w:w="13858" w:type="dxa"/>
            <w:gridSpan w:val="5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D64CF1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305A45" w:rsidRPr="00D64CF1" w:rsidTr="00EE6D22">
        <w:tc>
          <w:tcPr>
            <w:tcW w:w="13858" w:type="dxa"/>
            <w:gridSpan w:val="5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D64CF1">
              <w:rPr>
                <w:rFonts w:ascii="Arial" w:hAnsi="Arial" w:cs="Arial"/>
                <w:sz w:val="20"/>
                <w:szCs w:val="20"/>
              </w:rPr>
              <w:t>14 Registro Federal de Electores</w:t>
            </w:r>
          </w:p>
        </w:tc>
      </w:tr>
      <w:tr w:rsidR="00305A45" w:rsidRPr="00D64CF1" w:rsidTr="00EE6D22">
        <w:trPr>
          <w:trHeight w:val="539"/>
          <w:tblHeader/>
        </w:trPr>
        <w:tc>
          <w:tcPr>
            <w:tcW w:w="2122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819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1418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842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Volumen </w:t>
            </w:r>
          </w:p>
        </w:tc>
        <w:tc>
          <w:tcPr>
            <w:tcW w:w="3657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Proyectos  y Programas  en Materia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entrega y trabajo en campo de cé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dulas de los programas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epuración al Padrón Electoral sobre defunciones; suspensión de derechos; datos irregu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lares; programa de verificación y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duplicados.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>trámite; Vocalía del Registro Federal de Electores.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Operación y Control  de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Formatos de seguimiento de trámites y entrega de credencial; bitácoras de trámites realizados y credenciales entregadas; incidencias;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de versiones aplicados al sistema de cómputo.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>trámite; Vocalía del Registro Federal de Electores.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14.6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Oficios y estadísticos sobre la aplicación del artículo 155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la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B7DFD">
              <w:rPr>
                <w:rFonts w:ascii="Arial" w:hAnsi="Arial" w:cs="Arial"/>
                <w:sz w:val="20"/>
                <w:szCs w:val="20"/>
                <w:lang w:val="es-MX"/>
              </w:rPr>
              <w:t>Ley General de Instituciones y Procedimientos Electorales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antes 199 del </w:t>
            </w:r>
            <w:r w:rsidRPr="00DB7DFD">
              <w:rPr>
                <w:rFonts w:ascii="Arial" w:hAnsi="Arial" w:cs="Arial"/>
                <w:sz w:val="20"/>
                <w:szCs w:val="20"/>
                <w:lang w:val="es-MX"/>
              </w:rPr>
              <w:t>Código Federal de Instituciones y Procedimientos Electorales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; oficios de la clarificación; credenciales retiradas por causa; acus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 de recibo de credenciales en Módulos de A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iudadana.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>trámite; Vocalía del Registro Federal de Electores.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Actualización al Padrón  y  Lista Nominal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Formatos archivo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transacciones enviadas al </w:t>
            </w:r>
            <w:r w:rsidRPr="00DB7DFD">
              <w:rPr>
                <w:rFonts w:ascii="Arial" w:hAnsi="Arial" w:cs="Arial"/>
                <w:sz w:val="20"/>
                <w:szCs w:val="20"/>
                <w:lang w:val="es-MX"/>
              </w:rPr>
              <w:t>Centro de Cómputo y Resguardo Documental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; base de datos de las campañas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Anual Permanente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Campaña Anual Intensa, oficios y estadísticos de consulta de vigencia a la Lista Nominal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>trámite; Vocalía del Registro Federal de Electores.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Cartografía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programación; sistematización cartográfica; y aplicación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de catálogos cartográficos.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C24C89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Pr="00072BBF">
              <w:rPr>
                <w:rFonts w:ascii="Arial" w:hAnsi="Arial" w:cs="Arial"/>
                <w:sz w:val="20"/>
                <w:szCs w:val="20"/>
                <w:lang w:val="es-MX"/>
              </w:rPr>
              <w:t>trámite; Vocalía del Registro Federal de Electores.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Convocatorias, oficios, minutas sobre las sesiones ordinarias y extraordinarias; minutas de buzón de quejas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felicitaciones, supervisiones.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10 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21047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  <w:r w:rsidRPr="00210474">
              <w:rPr>
                <w:rFonts w:ascii="Arial" w:hAnsi="Arial" w:cs="Arial"/>
                <w:sz w:val="20"/>
                <w:szCs w:val="20"/>
                <w:lang w:val="es-MX"/>
              </w:rPr>
              <w:t>; Vocalía del Registro Federal de Electores.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14.17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Coordinación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Con Juzgados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Procuradurías (Oficialías Del Registro Civil; Juzgados Penales.)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Oficios, formatos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seguimiento sobre él envío de Notificación de Defunción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, 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otificación de Suspensión y 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otificación de Rehabilitación a Vocalía Estatal.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trámite; Vocalía del R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Proyectos  y Programas  en Materia del Registro Federal de Electores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Oficios de ent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rega y trabajo en campo de cédulas de los programas de Depuración al P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adrón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lectoral sobre defunciones; suspensión de derechos; datos irregulares; programa de verificación; duplicados.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trámite; Vocalía del R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Operación y Control  de Módulos de Atención Ciudadana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Formatos de seguimiento de trámites y entrega de credencial; bitácoras de trámites realizados y credenciales entregadas; incidencias;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de versiones aplicados al sistema de cómputo.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trámite; Vocalía del R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Credencial Para Votar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Oficios y estadísticos sobre la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plicación del artículo 155 </w:t>
            </w:r>
            <w:r w:rsidRPr="00DB7DFD">
              <w:rPr>
                <w:rFonts w:ascii="Arial" w:hAnsi="Arial" w:cs="Arial"/>
                <w:sz w:val="20"/>
                <w:szCs w:val="20"/>
                <w:lang w:val="es-MX"/>
              </w:rPr>
              <w:t>Ley General de Instituciones y Procedimientos Electorales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; oficios de la clarificación; credenciales 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retiradas por causa; acus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 de recibo de credenciales en M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ódulos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Atención C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iudadana.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trámite; Vocalía del R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Actualización al Padrón  y  Lista Nominal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Formatos archivo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transacciones enviadas al </w:t>
            </w:r>
            <w:r w:rsidRPr="00DB7DFD">
              <w:rPr>
                <w:rFonts w:ascii="Arial" w:hAnsi="Arial" w:cs="Arial"/>
                <w:sz w:val="20"/>
                <w:szCs w:val="20"/>
                <w:lang w:val="es-MX"/>
              </w:rPr>
              <w:t>Centro de Cómputo y Resguardo Documental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; base de datos de las campañas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Anual Permanente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Campaña Anual Intensa, oficios y estadísticos de consulta de vigencia a la Lista Nominal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trámite; Vocalía del R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Cartografía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Oficios de programación; sistematización cartográfica; aplicación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actualización de catálogos cartográficos.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Carpeta cartog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rafía 2015 oficina cartógrafo; Vocalía del R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lectores.</w:t>
            </w:r>
          </w:p>
        </w:tc>
      </w:tr>
      <w:tr w:rsidR="00305A45" w:rsidRPr="00D64CF1" w:rsidTr="00EE6D22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</w:p>
          <w:p w:rsidR="00305A45" w:rsidRPr="00E116F0" w:rsidRDefault="00305A45" w:rsidP="00305A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305A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Convocatorias, oficios, minutas sobre las sesiones ordinarias y extraordinarias; minutas de 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uzón de quejas y felicitaciones,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supervisiones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45" w:rsidRPr="00E116F0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  <w:r w:rsidRPr="00E116F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A9603D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47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  <w:r w:rsidRPr="00210474">
              <w:rPr>
                <w:rFonts w:ascii="Arial" w:hAnsi="Arial" w:cs="Arial"/>
                <w:sz w:val="20"/>
                <w:szCs w:val="20"/>
                <w:lang w:val="es-MX"/>
              </w:rPr>
              <w:t>; Vocalía del Registro Federal de Electores.</w:t>
            </w: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478"/>
        <w:gridCol w:w="4903"/>
        <w:gridCol w:w="4962"/>
      </w:tblGrid>
      <w:tr w:rsidR="00305A45" w:rsidRPr="00D64CF1" w:rsidTr="00EE6D22">
        <w:tc>
          <w:tcPr>
            <w:tcW w:w="4477" w:type="dxa"/>
          </w:tcPr>
          <w:p w:rsidR="00305A45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Rosalía Garduño González 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Secretaria de Junta Distrital</w:t>
            </w:r>
          </w:p>
        </w:tc>
        <w:tc>
          <w:tcPr>
            <w:tcW w:w="4478" w:type="dxa"/>
          </w:tcPr>
          <w:p w:rsidR="00305A45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Martín Vidal García Navarro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4903" w:type="dxa"/>
          </w:tcPr>
          <w:p w:rsidR="00305A45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305A45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05A45" w:rsidRPr="00D64CF1" w:rsidRDefault="00305A45" w:rsidP="00305A45">
      <w:pPr>
        <w:jc w:val="both"/>
        <w:rPr>
          <w:rFonts w:ascii="Arial" w:hAnsi="Arial" w:cs="Arial"/>
          <w:b/>
          <w:sz w:val="20"/>
          <w:szCs w:val="20"/>
        </w:rPr>
      </w:pPr>
      <w:r w:rsidRPr="00D64CF1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Vocalía de Organización Electoral</w:t>
            </w: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D64CF1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305A45" w:rsidRPr="00D64CF1" w:rsidTr="00EE6D22">
        <w:tc>
          <w:tcPr>
            <w:tcW w:w="13858" w:type="dxa"/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Sección  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3 Programación, Organización  y </w:t>
            </w:r>
            <w:proofErr w:type="spellStart"/>
            <w:r w:rsidRPr="00D64CF1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 xml:space="preserve">               11 Planeación Información, Evaluación y Políticas, 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 xml:space="preserve">               15 Proceso Electoral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 xml:space="preserve">               17 Servicio Profesional Electoral</w:t>
            </w:r>
          </w:p>
        </w:tc>
      </w:tr>
    </w:tbl>
    <w:p w:rsidR="00305A45" w:rsidRPr="00D64CF1" w:rsidRDefault="00305A45" w:rsidP="00305A45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05A45" w:rsidRPr="00D64CF1" w:rsidTr="00EE6D22">
        <w:trPr>
          <w:tblHeader/>
        </w:trPr>
        <w:tc>
          <w:tcPr>
            <w:tcW w:w="2802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3.17 Visitas de Supervisión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C24C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Visitas de Supervisión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para verificar esquemas de comunicación de las Juntas, documentos soporte de las sesiones, problemática detectada que incide en el desarrollo de las actividades,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condiciones generales de seguridad y espacio.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4.6  Reclutamiento y selección de personal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C24C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esultados finales del reclutamiento capturistas, resultados finales del reclutamiento de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 Técnicos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11.15 Programas y Proyectos en materia de evaluación del desempeño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C24C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Evaluación del funcionamiento de 5 documentos electorales que se utilizarán en el PEF 2014-2015;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ctualización Rasgos Relevantes,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 Accesos a casillas cor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respondientes al PEF 2011-2012.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11.17 Evaluación de Programas de Acción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Sala del SIJE,  Prueba de modelos preliminares de materiales electorales para el PEF 2015-2015, Impactos de la LEGIPE, Propuesta de distribución y los materiales para el  Proceso Electoral Federal  2014-2015, Propuesta de oficinas municipales, Catálogos de Organización Electoral.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6 Expediente</w:t>
            </w:r>
            <w:r w:rsidR="00C24C8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15.3  Estudios y análisis sobre procesos electorales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Carpeta de Información Distrital.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15.11 Lugares de uso Común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Listado de m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amparas y Bastidores de uso común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Proyección inicial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 de casillas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extraordinarias.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Reportes de promoción de o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bservadores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Acondicionamiento de Bodega Electoral y espacio de custodia militar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15.38 Voto Electrónico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Boleta Electrónica (Elección Vinculante)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17.9 Evaluación de desempeño del personal del servicio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Formatos de e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valuación de desempeño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11.15 Programas y Proyectos en materia de evaluación del desempeño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Estudio de documentación electoral inventario de listas nominales y relación de representantes, Estudio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electoral, Calidad de datos que fueron recabados por los CAE y remitidos al SIJE, Captura de listas nominales.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11.17 Evaluación de programas de acción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6D40C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Rasgos relevantes, Necesidades SIJE, Formatos de seguimiento de SIJE, Formatos de seguimiento de Conteo Rápido, Validación formatos F1, F2, Evaluación Materiales electorales, Captura listas nominales, prueba piloto de 2 paquetes electorales.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15.14  Ubicación de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Recorridos, Visitas de examinación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15.18  Observadores Electorales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Concentrados finales de o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bservadores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15.26 Recepción y traslado de paquetes y expedientes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Mecanismos de recolección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  <w:tr w:rsidR="00305A45" w:rsidRPr="00D64CF1" w:rsidTr="00EE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751CE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Equipamiento de bodegas, Inventario materiales </w:t>
            </w: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electorales, Destrucción </w:t>
            </w:r>
            <w:proofErr w:type="spellStart"/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documación</w:t>
            </w:r>
            <w:proofErr w:type="spellEnd"/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Archivero 1/Cajón a/Vocalía de Organización Electoral</w:t>
            </w: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478"/>
        <w:gridCol w:w="4903"/>
        <w:gridCol w:w="4962"/>
      </w:tblGrid>
      <w:tr w:rsidR="00305A45" w:rsidRPr="00D64CF1" w:rsidTr="00EE6D22">
        <w:tc>
          <w:tcPr>
            <w:tcW w:w="4477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Norma Angélica Pedraza Vargas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Secretaria de Junta Distrital</w:t>
            </w:r>
          </w:p>
        </w:tc>
        <w:tc>
          <w:tcPr>
            <w:tcW w:w="4478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C. Alberto Bautista Nava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 de Organización Electoral</w:t>
            </w:r>
          </w:p>
        </w:tc>
        <w:tc>
          <w:tcPr>
            <w:tcW w:w="4903" w:type="dxa"/>
          </w:tcPr>
          <w:p w:rsidR="00305A45" w:rsidRPr="00D64CF1" w:rsidRDefault="00305A45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305A45" w:rsidRPr="00D64CF1" w:rsidRDefault="00305A45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05A45" w:rsidRPr="00D64CF1" w:rsidRDefault="00305A45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05A45" w:rsidRPr="00D64CF1" w:rsidRDefault="00305A45" w:rsidP="00EE6D2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05A45" w:rsidRPr="00D64CF1" w:rsidRDefault="00305A45" w:rsidP="00305A45">
      <w:pPr>
        <w:jc w:val="both"/>
        <w:rPr>
          <w:rFonts w:ascii="Arial" w:hAnsi="Arial" w:cs="Arial"/>
          <w:sz w:val="20"/>
          <w:szCs w:val="20"/>
        </w:rPr>
      </w:pPr>
    </w:p>
    <w:p w:rsidR="00751CED" w:rsidRPr="00D64CF1" w:rsidRDefault="00751CED" w:rsidP="00751CED">
      <w:pPr>
        <w:jc w:val="both"/>
        <w:rPr>
          <w:rFonts w:ascii="Arial" w:hAnsi="Arial" w:cs="Arial"/>
          <w:b/>
          <w:sz w:val="20"/>
          <w:szCs w:val="20"/>
        </w:rPr>
      </w:pPr>
      <w:r w:rsidRPr="00D64CF1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751CED" w:rsidRPr="00D64CF1" w:rsidTr="00EE6D22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Trámite </w:t>
            </w:r>
          </w:p>
        </w:tc>
      </w:tr>
      <w:tr w:rsidR="00751CED" w:rsidRPr="00D64CF1" w:rsidTr="00EE6D22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ED" w:rsidRPr="00D64CF1" w:rsidRDefault="00751CED" w:rsidP="00EE6D22">
            <w:pPr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64CF1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</w:t>
            </w:r>
          </w:p>
        </w:tc>
      </w:tr>
    </w:tbl>
    <w:p w:rsidR="00751CED" w:rsidRPr="00D64CF1" w:rsidRDefault="00751CED" w:rsidP="00751CE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51CED" w:rsidRPr="00D64CF1" w:rsidTr="00EE6D22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ED" w:rsidRPr="00D64CF1" w:rsidRDefault="00751CED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D64CF1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751CED" w:rsidRPr="00D64CF1" w:rsidTr="00EE6D22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ED" w:rsidRPr="00D64CF1" w:rsidRDefault="00751CED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D64CF1">
              <w:rPr>
                <w:rFonts w:ascii="Arial" w:hAnsi="Arial" w:cs="Arial"/>
                <w:sz w:val="20"/>
                <w:szCs w:val="20"/>
              </w:rPr>
              <w:t>16 Desarrollo Democrático, Educación Cívica y Participación Ciudadana</w:t>
            </w:r>
          </w:p>
        </w:tc>
      </w:tr>
    </w:tbl>
    <w:p w:rsidR="00751CED" w:rsidRPr="00D64CF1" w:rsidRDefault="00751CED" w:rsidP="00751CED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751CED" w:rsidRPr="00D64CF1" w:rsidTr="00EE6D22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51CED" w:rsidRPr="00D64CF1" w:rsidTr="00EE6D22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ED" w:rsidRPr="00D64CF1" w:rsidRDefault="00751CED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bCs/>
                <w:sz w:val="20"/>
                <w:szCs w:val="20"/>
              </w:rPr>
              <w:t xml:space="preserve">16.12 </w:t>
            </w:r>
            <w:r w:rsidRPr="00D64CF1">
              <w:rPr>
                <w:rFonts w:ascii="Arial" w:hAnsi="Arial" w:cs="Arial"/>
                <w:sz w:val="20"/>
                <w:szCs w:val="20"/>
              </w:rPr>
              <w:t>Programas de participación infantil y juvenil.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ED" w:rsidRPr="00D64CF1" w:rsidRDefault="00751CED" w:rsidP="00EE6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Solicitud de Capacitación y por parte de la Profesora Columba Tola Osorio, Directora de la Escuela Secundaria Oficial 0773 “Patria y Libertad” e Informe de la 23 Junta Distrital sobre la Consulta Infantil y Juvenil 2015.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Vocalía de Capacitación Electoral y Educación Cívica; Archivero 1 Gaveta</w:t>
            </w:r>
          </w:p>
        </w:tc>
      </w:tr>
    </w:tbl>
    <w:p w:rsidR="00751CED" w:rsidRPr="00D64CF1" w:rsidRDefault="00751CED" w:rsidP="00751CED">
      <w:pPr>
        <w:rPr>
          <w:rFonts w:ascii="Arial" w:hAnsi="Arial" w:cs="Arial"/>
          <w:sz w:val="20"/>
          <w:szCs w:val="20"/>
        </w:rPr>
      </w:pPr>
    </w:p>
    <w:tbl>
      <w:tblPr>
        <w:tblW w:w="1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478"/>
        <w:gridCol w:w="4903"/>
        <w:gridCol w:w="4962"/>
      </w:tblGrid>
      <w:tr w:rsidR="00751CED" w:rsidRPr="00D64CF1" w:rsidTr="00EE6D22">
        <w:tc>
          <w:tcPr>
            <w:tcW w:w="4477" w:type="dxa"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C. Juan Martín Mercado Mancilla </w:t>
            </w: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 de Capacitación Electoral y Educación Cívica</w:t>
            </w:r>
          </w:p>
        </w:tc>
        <w:tc>
          <w:tcPr>
            <w:tcW w:w="4478" w:type="dxa"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 xml:space="preserve">C. Juan Martín Mercado Mancilla </w:t>
            </w: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64CF1">
              <w:rPr>
                <w:rFonts w:ascii="Arial" w:hAnsi="Arial" w:cs="Arial"/>
                <w:sz w:val="20"/>
                <w:szCs w:val="20"/>
                <w:lang w:val="es-MX"/>
              </w:rPr>
              <w:t>Vocal de Capacitación Electoral y Educación Cívica</w:t>
            </w:r>
          </w:p>
        </w:tc>
        <w:tc>
          <w:tcPr>
            <w:tcW w:w="4903" w:type="dxa"/>
          </w:tcPr>
          <w:p w:rsidR="00751CED" w:rsidRPr="00D64CF1" w:rsidRDefault="00751CED" w:rsidP="00EE6D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64CF1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751CED" w:rsidRDefault="00751CED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Lic. Sandra Miranda Castro</w:t>
            </w:r>
          </w:p>
          <w:p w:rsidR="00751CED" w:rsidRPr="00D64CF1" w:rsidRDefault="00751CED" w:rsidP="00EE6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F1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751CED" w:rsidRPr="00D64CF1" w:rsidRDefault="00751CED" w:rsidP="00EE6D2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51CED" w:rsidRPr="00D64CF1" w:rsidRDefault="00751CED" w:rsidP="00EE6D2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0C12D9" w:rsidRPr="00D64CF1" w:rsidRDefault="000C12D9" w:rsidP="00751CED">
      <w:pPr>
        <w:jc w:val="both"/>
        <w:rPr>
          <w:rFonts w:ascii="Arial" w:hAnsi="Arial" w:cs="Arial"/>
          <w:sz w:val="20"/>
          <w:szCs w:val="20"/>
          <w:lang w:val="es-MX"/>
        </w:rPr>
      </w:pPr>
    </w:p>
    <w:sectPr w:rsidR="000C12D9" w:rsidRPr="00D64CF1" w:rsidSect="00DE32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4D2" w:rsidRDefault="00A934D2" w:rsidP="00230500">
      <w:r>
        <w:separator/>
      </w:r>
    </w:p>
  </w:endnote>
  <w:endnote w:type="continuationSeparator" w:id="0">
    <w:p w:rsidR="00A934D2" w:rsidRDefault="00A934D2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8D" w:rsidRDefault="001F438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8D" w:rsidRDefault="001F438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8D" w:rsidRDefault="001F43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4D2" w:rsidRDefault="00A934D2" w:rsidP="00230500">
      <w:r>
        <w:separator/>
      </w:r>
    </w:p>
  </w:footnote>
  <w:footnote w:type="continuationSeparator" w:id="0">
    <w:p w:rsidR="00A934D2" w:rsidRDefault="00A934D2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8D" w:rsidRDefault="001F438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B27" w:rsidRDefault="00A76B27" w:rsidP="001F438D">
    <w:pPr>
      <w:pStyle w:val="Sinespaciado"/>
      <w:jc w:val="right"/>
      <w:rPr>
        <w:rFonts w:ascii="Arial" w:hAnsi="Arial" w:cs="Arial"/>
        <w:sz w:val="24"/>
        <w:szCs w:val="24"/>
      </w:rPr>
    </w:pPr>
    <w:r w:rsidRPr="00A76B27">
      <w:rPr>
        <w:rFonts w:ascii="Arial" w:hAnsi="Arial" w:cs="Arial"/>
        <w:noProof/>
        <w:sz w:val="24"/>
        <w:szCs w:val="24"/>
        <w:lang w:eastAsia="es-MX"/>
      </w:rPr>
      <w:drawing>
        <wp:anchor distT="0" distB="0" distL="114300" distR="114300" simplePos="0" relativeHeight="251658240" behindDoc="0" locked="0" layoutInCell="1" allowOverlap="1" wp14:anchorId="2E04D279" wp14:editId="0A0B4341">
          <wp:simplePos x="0" y="0"/>
          <wp:positionH relativeFrom="column">
            <wp:posOffset>108585</wp:posOffset>
          </wp:positionH>
          <wp:positionV relativeFrom="paragraph">
            <wp:posOffset>74295</wp:posOffset>
          </wp:positionV>
          <wp:extent cx="1517650" cy="464185"/>
          <wp:effectExtent l="0" t="0" r="635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438D" w:rsidRDefault="001F438D" w:rsidP="001F438D">
    <w:pPr>
      <w:pStyle w:val="Sinespaciado"/>
      <w:jc w:val="right"/>
      <w:rPr>
        <w:rFonts w:ascii="Arial" w:hAnsi="Arial" w:cs="Arial"/>
        <w:sz w:val="24"/>
        <w:szCs w:val="24"/>
      </w:rPr>
    </w:pPr>
  </w:p>
  <w:p w:rsidR="001F438D" w:rsidRPr="00A76B27" w:rsidRDefault="001F438D" w:rsidP="001F438D">
    <w:pPr>
      <w:pStyle w:val="Sinespaciado"/>
      <w:jc w:val="right"/>
      <w:rPr>
        <w:rFonts w:ascii="Arial" w:hAnsi="Arial" w:cs="Arial"/>
        <w:sz w:val="24"/>
        <w:szCs w:val="24"/>
      </w:rPr>
    </w:pPr>
  </w:p>
  <w:p w:rsidR="00D32D44" w:rsidRPr="00A30B3E" w:rsidRDefault="00D32D44" w:rsidP="00A76B27">
    <w:pPr>
      <w:spacing w:after="200" w:line="276" w:lineRule="auto"/>
      <w:jc w:val="right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                                                                                 </w:t>
    </w:r>
  </w:p>
  <w:p w:rsidR="00D32D44" w:rsidRDefault="00166808" w:rsidP="00A76B27">
    <w:pPr>
      <w:jc w:val="center"/>
      <w:rPr>
        <w:rFonts w:ascii="Arial" w:eastAsiaTheme="minorHAnsi" w:hAnsi="Arial" w:cs="Arial"/>
        <w:b/>
        <w:lang w:val="es-MX" w:eastAsia="en-US"/>
      </w:rPr>
    </w:pPr>
    <w:r>
      <w:rPr>
        <w:rFonts w:ascii="Arial" w:eastAsiaTheme="minorHAnsi" w:hAnsi="Arial" w:cs="Arial"/>
        <w:b/>
        <w:lang w:val="es-MX" w:eastAsia="en-US"/>
      </w:rPr>
      <w:t>GUIA SIMPLE DE ARCHIVO 2015</w:t>
    </w:r>
  </w:p>
  <w:p w:rsidR="004D41D4" w:rsidRPr="00A76B27" w:rsidRDefault="004D41D4" w:rsidP="00A76B27">
    <w:pPr>
      <w:jc w:val="center"/>
      <w:rPr>
        <w:rFonts w:ascii="Arial" w:eastAsiaTheme="minorHAnsi" w:hAnsi="Arial" w:cs="Arial"/>
        <w:b/>
        <w:lang w:val="es-MX" w:eastAsia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8D" w:rsidRDefault="001F438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27472"/>
    <w:rsid w:val="00055060"/>
    <w:rsid w:val="0006113E"/>
    <w:rsid w:val="00087DB7"/>
    <w:rsid w:val="00096B32"/>
    <w:rsid w:val="000C12D9"/>
    <w:rsid w:val="000C39FA"/>
    <w:rsid w:val="000C621C"/>
    <w:rsid w:val="000D12A0"/>
    <w:rsid w:val="00113850"/>
    <w:rsid w:val="001245F8"/>
    <w:rsid w:val="00166808"/>
    <w:rsid w:val="001962B6"/>
    <w:rsid w:val="001A253B"/>
    <w:rsid w:val="001C39FC"/>
    <w:rsid w:val="001D6DB9"/>
    <w:rsid w:val="001E6FB3"/>
    <w:rsid w:val="001F0E88"/>
    <w:rsid w:val="001F438D"/>
    <w:rsid w:val="0022016E"/>
    <w:rsid w:val="00224BD7"/>
    <w:rsid w:val="00230500"/>
    <w:rsid w:val="002912DA"/>
    <w:rsid w:val="00291B35"/>
    <w:rsid w:val="00296425"/>
    <w:rsid w:val="002F5FB9"/>
    <w:rsid w:val="00305A45"/>
    <w:rsid w:val="003413F3"/>
    <w:rsid w:val="00346EB3"/>
    <w:rsid w:val="0039654C"/>
    <w:rsid w:val="003E10B1"/>
    <w:rsid w:val="003E4A84"/>
    <w:rsid w:val="003E7C00"/>
    <w:rsid w:val="003F6394"/>
    <w:rsid w:val="00415BD2"/>
    <w:rsid w:val="00430B50"/>
    <w:rsid w:val="0043259E"/>
    <w:rsid w:val="004464BD"/>
    <w:rsid w:val="00452E04"/>
    <w:rsid w:val="00453E86"/>
    <w:rsid w:val="00482B3D"/>
    <w:rsid w:val="004C6B40"/>
    <w:rsid w:val="004D14AD"/>
    <w:rsid w:val="004D41D4"/>
    <w:rsid w:val="0053255B"/>
    <w:rsid w:val="00541D2F"/>
    <w:rsid w:val="005437B6"/>
    <w:rsid w:val="00547F9F"/>
    <w:rsid w:val="00561BA0"/>
    <w:rsid w:val="0059237E"/>
    <w:rsid w:val="0059712F"/>
    <w:rsid w:val="005A60C0"/>
    <w:rsid w:val="005D3646"/>
    <w:rsid w:val="005D6983"/>
    <w:rsid w:val="005E523C"/>
    <w:rsid w:val="00611E8D"/>
    <w:rsid w:val="00614B06"/>
    <w:rsid w:val="0061566D"/>
    <w:rsid w:val="006877E1"/>
    <w:rsid w:val="0069291B"/>
    <w:rsid w:val="006C5911"/>
    <w:rsid w:val="006C6535"/>
    <w:rsid w:val="006D40C3"/>
    <w:rsid w:val="006F2353"/>
    <w:rsid w:val="006F7A16"/>
    <w:rsid w:val="00711C61"/>
    <w:rsid w:val="00744A23"/>
    <w:rsid w:val="00751CED"/>
    <w:rsid w:val="007E60D8"/>
    <w:rsid w:val="00801101"/>
    <w:rsid w:val="00815EEC"/>
    <w:rsid w:val="00850035"/>
    <w:rsid w:val="008526BC"/>
    <w:rsid w:val="008B1C52"/>
    <w:rsid w:val="0093452B"/>
    <w:rsid w:val="009463A4"/>
    <w:rsid w:val="00987985"/>
    <w:rsid w:val="00993BC8"/>
    <w:rsid w:val="009B024F"/>
    <w:rsid w:val="009C09BE"/>
    <w:rsid w:val="009C437D"/>
    <w:rsid w:val="009D385D"/>
    <w:rsid w:val="009D5261"/>
    <w:rsid w:val="00A21332"/>
    <w:rsid w:val="00A21EFB"/>
    <w:rsid w:val="00A27990"/>
    <w:rsid w:val="00A30B3E"/>
    <w:rsid w:val="00A360B9"/>
    <w:rsid w:val="00A65DBB"/>
    <w:rsid w:val="00A76B27"/>
    <w:rsid w:val="00A76D66"/>
    <w:rsid w:val="00A934D2"/>
    <w:rsid w:val="00AB4E96"/>
    <w:rsid w:val="00AB7281"/>
    <w:rsid w:val="00AC4AA7"/>
    <w:rsid w:val="00AC72C7"/>
    <w:rsid w:val="00AD708D"/>
    <w:rsid w:val="00AE22A7"/>
    <w:rsid w:val="00AE3E63"/>
    <w:rsid w:val="00AF5CD1"/>
    <w:rsid w:val="00B17341"/>
    <w:rsid w:val="00B320E7"/>
    <w:rsid w:val="00B6144A"/>
    <w:rsid w:val="00B7652C"/>
    <w:rsid w:val="00B9257D"/>
    <w:rsid w:val="00BC0140"/>
    <w:rsid w:val="00BD319C"/>
    <w:rsid w:val="00C24C89"/>
    <w:rsid w:val="00C33244"/>
    <w:rsid w:val="00C42B66"/>
    <w:rsid w:val="00C54B51"/>
    <w:rsid w:val="00CC7661"/>
    <w:rsid w:val="00CD25F2"/>
    <w:rsid w:val="00CE3DD4"/>
    <w:rsid w:val="00D118EB"/>
    <w:rsid w:val="00D23A09"/>
    <w:rsid w:val="00D32D44"/>
    <w:rsid w:val="00D3399B"/>
    <w:rsid w:val="00D64CF1"/>
    <w:rsid w:val="00DE3225"/>
    <w:rsid w:val="00DE563E"/>
    <w:rsid w:val="00DE5D1F"/>
    <w:rsid w:val="00E116F0"/>
    <w:rsid w:val="00E443B4"/>
    <w:rsid w:val="00E7320E"/>
    <w:rsid w:val="00E75CA2"/>
    <w:rsid w:val="00E822CD"/>
    <w:rsid w:val="00ED102D"/>
    <w:rsid w:val="00F015FE"/>
    <w:rsid w:val="00F0630D"/>
    <w:rsid w:val="00F07F6B"/>
    <w:rsid w:val="00F220D0"/>
    <w:rsid w:val="00F25B6E"/>
    <w:rsid w:val="00F40FAD"/>
    <w:rsid w:val="00F440C3"/>
    <w:rsid w:val="00F57464"/>
    <w:rsid w:val="00F86E7C"/>
    <w:rsid w:val="00F9586E"/>
    <w:rsid w:val="00F978FD"/>
    <w:rsid w:val="00FB3AF6"/>
    <w:rsid w:val="00F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0AC054-EE1C-4962-AD89-1043CBAA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rsid w:val="005D3646"/>
    <w:rPr>
      <w:color w:val="0000FF"/>
      <w:u w:val="single"/>
    </w:rPr>
  </w:style>
  <w:style w:type="paragraph" w:styleId="Sinespaciado">
    <w:name w:val="No Spacing"/>
    <w:uiPriority w:val="1"/>
    <w:qFormat/>
    <w:rsid w:val="005D3646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CD25F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25F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25F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25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25F2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andra.miranda@ine.m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6FE9-BB1B-4579-B4B8-131EFE05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2108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INE</cp:lastModifiedBy>
  <cp:revision>3</cp:revision>
  <cp:lastPrinted>2016-09-08T20:56:00Z</cp:lastPrinted>
  <dcterms:created xsi:type="dcterms:W3CDTF">2016-09-12T22:47:00Z</dcterms:created>
  <dcterms:modified xsi:type="dcterms:W3CDTF">2016-10-31T19:47:00Z</dcterms:modified>
</cp:coreProperties>
</file>