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182" w:rsidRPr="00163DF9" w:rsidRDefault="00711182" w:rsidP="00711182">
      <w:pPr>
        <w:jc w:val="center"/>
        <w:rPr>
          <w:rFonts w:ascii="Arial" w:hAnsi="Arial" w:cs="Arial"/>
          <w:b/>
          <w:sz w:val="20"/>
          <w:szCs w:val="20"/>
          <w:lang w:val="es-MX"/>
        </w:rPr>
      </w:pPr>
      <w:r w:rsidRPr="00163DF9">
        <w:rPr>
          <w:rFonts w:ascii="Arial" w:hAnsi="Arial" w:cs="Arial"/>
          <w:b/>
          <w:sz w:val="20"/>
          <w:szCs w:val="20"/>
          <w:lang w:val="es-MX"/>
        </w:rPr>
        <w:t>GUÍA SIMPLE DE ARCHIVO 201</w:t>
      </w:r>
      <w:r w:rsidR="0039763E" w:rsidRPr="00163DF9">
        <w:rPr>
          <w:rFonts w:ascii="Arial" w:hAnsi="Arial" w:cs="Arial"/>
          <w:b/>
          <w:sz w:val="20"/>
          <w:szCs w:val="20"/>
          <w:lang w:val="es-MX"/>
        </w:rPr>
        <w:t>5</w:t>
      </w:r>
    </w:p>
    <w:p w:rsidR="00EB1275" w:rsidRPr="00163DF9" w:rsidRDefault="00EB1275" w:rsidP="00711182">
      <w:pPr>
        <w:jc w:val="center"/>
        <w:rPr>
          <w:rFonts w:ascii="Arial" w:hAnsi="Arial" w:cs="Arial"/>
          <w:b/>
          <w:sz w:val="20"/>
          <w:szCs w:val="20"/>
          <w:lang w:val="es-MX"/>
        </w:rPr>
      </w:pPr>
    </w:p>
    <w:p w:rsidR="00711182" w:rsidRPr="00163DF9" w:rsidRDefault="00711182" w:rsidP="00711182">
      <w:pPr>
        <w:rPr>
          <w:rFonts w:ascii="Arial" w:hAnsi="Arial" w:cs="Arial"/>
          <w:b/>
          <w:sz w:val="20"/>
          <w:szCs w:val="20"/>
          <w:lang w:val="es-MX"/>
        </w:rPr>
      </w:pPr>
      <w:r w:rsidRPr="00163DF9">
        <w:rPr>
          <w:rFonts w:ascii="Arial" w:hAnsi="Arial" w:cs="Arial"/>
          <w:b/>
          <w:sz w:val="20"/>
          <w:szCs w:val="20"/>
          <w:lang w:val="es-MX"/>
        </w:rPr>
        <w:t xml:space="preserve">Área de identificación          </w:t>
      </w:r>
      <w:r w:rsidR="00762534">
        <w:rPr>
          <w:rFonts w:ascii="Arial" w:hAnsi="Arial" w:cs="Arial"/>
          <w:b/>
          <w:sz w:val="20"/>
          <w:szCs w:val="20"/>
          <w:lang w:val="es-MX"/>
        </w:rPr>
        <w:t xml:space="preserve"> </w:t>
      </w:r>
      <w:r w:rsidRPr="00163DF9">
        <w:rPr>
          <w:rFonts w:ascii="Arial" w:hAnsi="Arial" w:cs="Arial"/>
          <w:b/>
          <w:sz w:val="20"/>
          <w:szCs w:val="20"/>
          <w:lang w:val="es-MX"/>
        </w:rPr>
        <w:t xml:space="preserve">                                                                                                </w:t>
      </w:r>
      <w:r w:rsidR="00E47A10" w:rsidRPr="00163DF9">
        <w:rPr>
          <w:rFonts w:ascii="Arial" w:hAnsi="Arial" w:cs="Arial"/>
          <w:b/>
          <w:sz w:val="20"/>
          <w:szCs w:val="20"/>
          <w:lang w:val="es-MX"/>
        </w:rPr>
        <w:t xml:space="preserve">           </w:t>
      </w:r>
      <w:r w:rsidRPr="00163DF9">
        <w:rPr>
          <w:rFonts w:ascii="Arial" w:hAnsi="Arial" w:cs="Arial"/>
          <w:b/>
          <w:sz w:val="20"/>
          <w:szCs w:val="20"/>
          <w:lang w:val="es-MX"/>
        </w:rPr>
        <w:t xml:space="preserve">      Fecha de elaboración</w:t>
      </w:r>
      <w:r w:rsidR="0039763E" w:rsidRPr="00163DF9">
        <w:rPr>
          <w:rFonts w:ascii="Arial" w:hAnsi="Arial" w:cs="Arial"/>
          <w:b/>
          <w:sz w:val="20"/>
          <w:szCs w:val="20"/>
          <w:lang w:val="es-MX"/>
        </w:rPr>
        <w:t>: 0</w:t>
      </w:r>
      <w:r w:rsidR="00762534">
        <w:rPr>
          <w:rFonts w:ascii="Arial" w:hAnsi="Arial" w:cs="Arial"/>
          <w:b/>
          <w:sz w:val="20"/>
          <w:szCs w:val="20"/>
          <w:lang w:val="es-MX"/>
        </w:rPr>
        <w:t>9</w:t>
      </w:r>
      <w:r w:rsidR="00E47A10" w:rsidRPr="00163DF9">
        <w:rPr>
          <w:rFonts w:ascii="Arial" w:hAnsi="Arial" w:cs="Arial"/>
          <w:b/>
          <w:sz w:val="20"/>
          <w:szCs w:val="20"/>
          <w:lang w:val="es-MX"/>
        </w:rPr>
        <w:t xml:space="preserve"> de </w:t>
      </w:r>
      <w:r w:rsidR="00762534">
        <w:rPr>
          <w:rFonts w:ascii="Arial" w:hAnsi="Arial" w:cs="Arial"/>
          <w:b/>
          <w:sz w:val="20"/>
          <w:szCs w:val="20"/>
          <w:lang w:val="es-MX"/>
        </w:rPr>
        <w:t>septi</w:t>
      </w:r>
      <w:r w:rsidR="0039763E" w:rsidRPr="00163DF9">
        <w:rPr>
          <w:rFonts w:ascii="Arial" w:hAnsi="Arial" w:cs="Arial"/>
          <w:b/>
          <w:sz w:val="20"/>
          <w:szCs w:val="20"/>
          <w:lang w:val="es-MX"/>
        </w:rPr>
        <w:t>embre de 201</w:t>
      </w:r>
      <w:r w:rsidR="00762534">
        <w:rPr>
          <w:rFonts w:ascii="Arial" w:hAnsi="Arial" w:cs="Arial"/>
          <w:b/>
          <w:sz w:val="20"/>
          <w:szCs w:val="20"/>
          <w:lang w:val="es-MX"/>
        </w:rPr>
        <w:t>6</w:t>
      </w:r>
    </w:p>
    <w:p w:rsidR="00EB1275" w:rsidRPr="00163DF9" w:rsidRDefault="00EB1275" w:rsidP="00711182">
      <w:pPr>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E47A10" w:rsidRPr="00163DF9" w:rsidTr="00A1148A">
        <w:tc>
          <w:tcPr>
            <w:tcW w:w="14283" w:type="dxa"/>
          </w:tcPr>
          <w:p w:rsidR="00E47A10" w:rsidRPr="00163DF9" w:rsidRDefault="00E47A10" w:rsidP="00A1148A">
            <w:pPr>
              <w:rPr>
                <w:rFonts w:ascii="Arial" w:hAnsi="Arial" w:cs="Arial"/>
                <w:sz w:val="20"/>
                <w:szCs w:val="20"/>
              </w:rPr>
            </w:pPr>
            <w:r w:rsidRPr="00163DF9">
              <w:rPr>
                <w:rFonts w:ascii="Arial" w:hAnsi="Arial" w:cs="Arial"/>
                <w:b/>
                <w:sz w:val="20"/>
                <w:szCs w:val="20"/>
              </w:rPr>
              <w:t>Órgano Responsable:</w:t>
            </w:r>
            <w:r w:rsidRPr="00163DF9">
              <w:rPr>
                <w:rFonts w:ascii="Arial" w:hAnsi="Arial" w:cs="Arial"/>
                <w:sz w:val="20"/>
                <w:szCs w:val="20"/>
              </w:rPr>
              <w:t xml:space="preserve"> 04 Junta Distrital Ejecutiva en el Distrito Federal </w:t>
            </w:r>
          </w:p>
        </w:tc>
      </w:tr>
      <w:tr w:rsidR="00E47A10" w:rsidRPr="00163DF9" w:rsidTr="00A1148A">
        <w:tc>
          <w:tcPr>
            <w:tcW w:w="14283" w:type="dxa"/>
          </w:tcPr>
          <w:p w:rsidR="00E47A10" w:rsidRPr="00163DF9" w:rsidRDefault="00E47A10" w:rsidP="00A1148A">
            <w:pPr>
              <w:rPr>
                <w:rFonts w:ascii="Arial" w:hAnsi="Arial" w:cs="Arial"/>
                <w:sz w:val="20"/>
                <w:szCs w:val="20"/>
              </w:rPr>
            </w:pPr>
            <w:r w:rsidRPr="00163DF9">
              <w:rPr>
                <w:rFonts w:ascii="Arial" w:hAnsi="Arial" w:cs="Arial"/>
                <w:b/>
                <w:sz w:val="20"/>
                <w:szCs w:val="20"/>
              </w:rPr>
              <w:t>Nombre del responsable y cargo:</w:t>
            </w:r>
            <w:r w:rsidR="0039763E" w:rsidRPr="00163DF9">
              <w:rPr>
                <w:rFonts w:ascii="Arial" w:hAnsi="Arial" w:cs="Arial"/>
                <w:sz w:val="20"/>
                <w:szCs w:val="20"/>
              </w:rPr>
              <w:t xml:space="preserve"> Noemí Araceli Ibarra Palomares, Vocal Secretaria</w:t>
            </w:r>
          </w:p>
        </w:tc>
      </w:tr>
      <w:tr w:rsidR="00E47A10" w:rsidRPr="00163DF9" w:rsidTr="00A1148A">
        <w:tc>
          <w:tcPr>
            <w:tcW w:w="14283" w:type="dxa"/>
          </w:tcPr>
          <w:p w:rsidR="00E47A10" w:rsidRPr="00163DF9" w:rsidRDefault="00E47A10" w:rsidP="00762534">
            <w:pPr>
              <w:rPr>
                <w:rFonts w:ascii="Arial" w:hAnsi="Arial" w:cs="Arial"/>
                <w:sz w:val="20"/>
                <w:szCs w:val="20"/>
              </w:rPr>
            </w:pPr>
            <w:r w:rsidRPr="00163DF9">
              <w:rPr>
                <w:rFonts w:ascii="Arial" w:hAnsi="Arial" w:cs="Arial"/>
                <w:b/>
                <w:sz w:val="20"/>
                <w:szCs w:val="20"/>
              </w:rPr>
              <w:t>Domicilio:</w:t>
            </w:r>
            <w:r w:rsidRPr="00163DF9">
              <w:rPr>
                <w:rFonts w:ascii="Arial" w:hAnsi="Arial" w:cs="Arial"/>
                <w:sz w:val="20"/>
                <w:szCs w:val="20"/>
              </w:rPr>
              <w:t xml:space="preserve"> Paseo de las Galias No. 108, </w:t>
            </w:r>
            <w:proofErr w:type="spellStart"/>
            <w:r w:rsidRPr="00163DF9">
              <w:rPr>
                <w:rFonts w:ascii="Arial" w:hAnsi="Arial" w:cs="Arial"/>
                <w:sz w:val="20"/>
                <w:szCs w:val="20"/>
              </w:rPr>
              <w:t>Fracc</w:t>
            </w:r>
            <w:proofErr w:type="spellEnd"/>
            <w:r w:rsidRPr="00163DF9">
              <w:rPr>
                <w:rFonts w:ascii="Arial" w:hAnsi="Arial" w:cs="Arial"/>
                <w:sz w:val="20"/>
                <w:szCs w:val="20"/>
              </w:rPr>
              <w:t xml:space="preserve">. Lomas Estrella, Segunda Sección, 09890, Iztapalapa, </w:t>
            </w:r>
            <w:r w:rsidR="00762534">
              <w:rPr>
                <w:rFonts w:ascii="Arial" w:hAnsi="Arial" w:cs="Arial"/>
                <w:sz w:val="20"/>
                <w:szCs w:val="20"/>
              </w:rPr>
              <w:t>Ciudad de México</w:t>
            </w:r>
          </w:p>
        </w:tc>
      </w:tr>
      <w:tr w:rsidR="00E47A10" w:rsidRPr="00163DF9" w:rsidTr="00A1148A">
        <w:tc>
          <w:tcPr>
            <w:tcW w:w="14283" w:type="dxa"/>
          </w:tcPr>
          <w:p w:rsidR="00E47A10" w:rsidRPr="00163DF9" w:rsidRDefault="00E47A10" w:rsidP="00A1148A">
            <w:pPr>
              <w:rPr>
                <w:rFonts w:ascii="Arial" w:hAnsi="Arial" w:cs="Arial"/>
                <w:sz w:val="20"/>
                <w:szCs w:val="20"/>
              </w:rPr>
            </w:pPr>
            <w:r w:rsidRPr="00163DF9">
              <w:rPr>
                <w:rFonts w:ascii="Arial" w:hAnsi="Arial" w:cs="Arial"/>
                <w:b/>
                <w:sz w:val="20"/>
                <w:szCs w:val="20"/>
              </w:rPr>
              <w:t>Teléfono:</w:t>
            </w:r>
            <w:r w:rsidRPr="00163DF9">
              <w:rPr>
                <w:rFonts w:ascii="Arial" w:hAnsi="Arial" w:cs="Arial"/>
                <w:sz w:val="20"/>
                <w:szCs w:val="20"/>
              </w:rPr>
              <w:t xml:space="preserve"> 5695-1145</w:t>
            </w:r>
          </w:p>
        </w:tc>
      </w:tr>
      <w:tr w:rsidR="00E47A10" w:rsidRPr="00163DF9" w:rsidTr="00A1148A">
        <w:tc>
          <w:tcPr>
            <w:tcW w:w="14283" w:type="dxa"/>
          </w:tcPr>
          <w:p w:rsidR="00E47A10" w:rsidRPr="00163DF9" w:rsidRDefault="00E47A10" w:rsidP="0039763E">
            <w:pPr>
              <w:rPr>
                <w:rFonts w:ascii="Arial" w:hAnsi="Arial" w:cs="Arial"/>
                <w:sz w:val="20"/>
                <w:szCs w:val="20"/>
              </w:rPr>
            </w:pPr>
            <w:r w:rsidRPr="00163DF9">
              <w:rPr>
                <w:rFonts w:ascii="Arial" w:hAnsi="Arial" w:cs="Arial"/>
                <w:b/>
                <w:sz w:val="20"/>
                <w:szCs w:val="20"/>
              </w:rPr>
              <w:t>Correo electrónico:</w:t>
            </w:r>
            <w:r w:rsidRPr="00163DF9">
              <w:rPr>
                <w:rFonts w:ascii="Arial" w:hAnsi="Arial" w:cs="Arial"/>
                <w:sz w:val="20"/>
                <w:szCs w:val="20"/>
              </w:rPr>
              <w:t xml:space="preserve"> </w:t>
            </w:r>
            <w:r w:rsidR="0039763E" w:rsidRPr="00163DF9">
              <w:rPr>
                <w:rFonts w:ascii="Arial" w:hAnsi="Arial" w:cs="Arial"/>
                <w:sz w:val="20"/>
                <w:szCs w:val="20"/>
              </w:rPr>
              <w:t>noemi</w:t>
            </w:r>
            <w:r w:rsidRPr="00163DF9">
              <w:rPr>
                <w:rFonts w:ascii="Arial" w:hAnsi="Arial" w:cs="Arial"/>
                <w:sz w:val="20"/>
                <w:szCs w:val="20"/>
              </w:rPr>
              <w:t>.</w:t>
            </w:r>
            <w:r w:rsidR="0039763E" w:rsidRPr="00163DF9">
              <w:rPr>
                <w:rFonts w:ascii="Arial" w:hAnsi="Arial" w:cs="Arial"/>
                <w:sz w:val="20"/>
                <w:szCs w:val="20"/>
              </w:rPr>
              <w:t>ibarra</w:t>
            </w:r>
            <w:r w:rsidRPr="00163DF9">
              <w:rPr>
                <w:rFonts w:ascii="Arial" w:hAnsi="Arial" w:cs="Arial"/>
                <w:sz w:val="20"/>
                <w:szCs w:val="20"/>
              </w:rPr>
              <w:t>@ine.mx</w:t>
            </w:r>
          </w:p>
        </w:tc>
      </w:tr>
    </w:tbl>
    <w:p w:rsidR="00711182" w:rsidRPr="00163DF9" w:rsidRDefault="00711182" w:rsidP="00711182">
      <w:pPr>
        <w:jc w:val="both"/>
        <w:rPr>
          <w:rFonts w:ascii="Arial" w:hAnsi="Arial" w:cs="Arial"/>
          <w:sz w:val="20"/>
          <w:szCs w:val="20"/>
          <w:lang w:val="es-MX"/>
        </w:rPr>
      </w:pPr>
    </w:p>
    <w:p w:rsidR="00A1148A" w:rsidRPr="00163DF9" w:rsidRDefault="00A1148A" w:rsidP="00A1148A">
      <w:pPr>
        <w:jc w:val="both"/>
        <w:rPr>
          <w:rFonts w:ascii="Arial" w:hAnsi="Arial" w:cs="Arial"/>
          <w:b/>
          <w:sz w:val="20"/>
          <w:szCs w:val="20"/>
          <w:lang w:val="es-MX"/>
        </w:rPr>
      </w:pPr>
      <w:r w:rsidRPr="00163DF9">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A1148A" w:rsidRPr="00163DF9" w:rsidTr="00A1148A">
        <w:tc>
          <w:tcPr>
            <w:tcW w:w="14283" w:type="dxa"/>
          </w:tcPr>
          <w:p w:rsidR="00A1148A" w:rsidRPr="00163DF9" w:rsidRDefault="00A1148A" w:rsidP="00A1148A">
            <w:pPr>
              <w:jc w:val="both"/>
              <w:rPr>
                <w:rFonts w:ascii="Arial" w:hAnsi="Arial" w:cs="Arial"/>
                <w:sz w:val="20"/>
                <w:szCs w:val="20"/>
                <w:lang w:val="es-MX"/>
              </w:rPr>
            </w:pPr>
            <w:r w:rsidRPr="00163DF9">
              <w:rPr>
                <w:rFonts w:ascii="Arial" w:hAnsi="Arial" w:cs="Arial"/>
                <w:b/>
                <w:sz w:val="20"/>
                <w:szCs w:val="20"/>
                <w:lang w:val="es-MX"/>
              </w:rPr>
              <w:t>Archivo:</w:t>
            </w:r>
            <w:r w:rsidRPr="00163DF9">
              <w:rPr>
                <w:rFonts w:ascii="Arial" w:hAnsi="Arial" w:cs="Arial"/>
                <w:sz w:val="20"/>
                <w:szCs w:val="20"/>
                <w:lang w:val="es-MX"/>
              </w:rPr>
              <w:t xml:space="preserve"> Trámite </w:t>
            </w:r>
          </w:p>
        </w:tc>
      </w:tr>
      <w:tr w:rsidR="00A1148A" w:rsidRPr="00163DF9" w:rsidTr="00A1148A">
        <w:tc>
          <w:tcPr>
            <w:tcW w:w="14283" w:type="dxa"/>
          </w:tcPr>
          <w:p w:rsidR="00A1148A" w:rsidRPr="00163DF9" w:rsidRDefault="00A1148A" w:rsidP="00A1148A">
            <w:pPr>
              <w:jc w:val="both"/>
              <w:rPr>
                <w:rFonts w:ascii="Arial" w:hAnsi="Arial" w:cs="Arial"/>
                <w:sz w:val="20"/>
                <w:szCs w:val="20"/>
                <w:lang w:val="es-MX"/>
              </w:rPr>
            </w:pPr>
            <w:r w:rsidRPr="00163DF9">
              <w:rPr>
                <w:rFonts w:ascii="Arial" w:hAnsi="Arial" w:cs="Arial"/>
                <w:b/>
                <w:sz w:val="20"/>
                <w:szCs w:val="20"/>
                <w:lang w:val="es-MX"/>
              </w:rPr>
              <w:t>Área generadora:</w:t>
            </w:r>
            <w:r w:rsidRPr="00163DF9">
              <w:rPr>
                <w:rFonts w:ascii="Arial" w:hAnsi="Arial" w:cs="Arial"/>
                <w:sz w:val="20"/>
                <w:szCs w:val="20"/>
                <w:lang w:val="es-MX"/>
              </w:rPr>
              <w:t xml:space="preserve"> Vocalía Ejecutiva </w:t>
            </w:r>
          </w:p>
        </w:tc>
      </w:tr>
      <w:tr w:rsidR="001B4F6B" w:rsidRPr="00163DF9" w:rsidTr="00A1148A">
        <w:tc>
          <w:tcPr>
            <w:tcW w:w="14283" w:type="dxa"/>
          </w:tcPr>
          <w:p w:rsidR="001B4F6B" w:rsidRPr="00163DF9" w:rsidRDefault="001B4F6B" w:rsidP="001B4F6B">
            <w:pPr>
              <w:jc w:val="both"/>
              <w:rPr>
                <w:rFonts w:ascii="Arial" w:hAnsi="Arial" w:cs="Arial"/>
                <w:sz w:val="20"/>
                <w:szCs w:val="20"/>
                <w:lang w:val="es-MX"/>
              </w:rPr>
            </w:pPr>
            <w:r w:rsidRPr="00163DF9">
              <w:rPr>
                <w:rFonts w:ascii="Arial" w:hAnsi="Arial" w:cs="Arial"/>
                <w:b/>
                <w:sz w:val="20"/>
                <w:szCs w:val="20"/>
                <w:lang w:val="es-MX"/>
              </w:rPr>
              <w:t>Fondo</w:t>
            </w:r>
            <w:r w:rsidRPr="00163DF9">
              <w:rPr>
                <w:rFonts w:ascii="Arial" w:hAnsi="Arial" w:cs="Arial"/>
                <w:sz w:val="20"/>
                <w:szCs w:val="20"/>
                <w:lang w:val="es-MX"/>
              </w:rPr>
              <w:t>: Instituto Nacional Electoral</w:t>
            </w:r>
          </w:p>
        </w:tc>
      </w:tr>
    </w:tbl>
    <w:p w:rsidR="00A1148A" w:rsidRPr="00163DF9" w:rsidRDefault="00A1148A" w:rsidP="00A1148A">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A1148A" w:rsidRPr="00163DF9" w:rsidTr="00A1148A">
        <w:tc>
          <w:tcPr>
            <w:tcW w:w="2802"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A1148A" w:rsidRPr="00163DF9" w:rsidTr="00F95785">
        <w:tc>
          <w:tcPr>
            <w:tcW w:w="2802" w:type="dxa"/>
            <w:vAlign w:val="center"/>
          </w:tcPr>
          <w:p w:rsidR="00A1148A" w:rsidRPr="00163DF9" w:rsidRDefault="00FF3B34" w:rsidP="00A1148A">
            <w:pPr>
              <w:jc w:val="both"/>
              <w:rPr>
                <w:rFonts w:ascii="Arial" w:hAnsi="Arial" w:cs="Arial"/>
                <w:sz w:val="20"/>
                <w:szCs w:val="20"/>
                <w:lang w:val="es-MX"/>
              </w:rPr>
            </w:pPr>
            <w:r>
              <w:rPr>
                <w:rFonts w:ascii="Arial" w:hAnsi="Arial" w:cs="Arial"/>
                <w:sz w:val="20"/>
                <w:szCs w:val="20"/>
                <w:lang w:val="es-MX"/>
              </w:rPr>
              <w:t>4.8 Control de asistencia (vacaciones, descansos y licencias, incapacidades, etc.)</w:t>
            </w:r>
          </w:p>
        </w:tc>
        <w:tc>
          <w:tcPr>
            <w:tcW w:w="4394" w:type="dxa"/>
          </w:tcPr>
          <w:p w:rsidR="00A1148A" w:rsidRPr="00163DF9" w:rsidRDefault="00351EE0" w:rsidP="00A1148A">
            <w:pPr>
              <w:jc w:val="both"/>
              <w:rPr>
                <w:rFonts w:ascii="Arial" w:hAnsi="Arial" w:cs="Arial"/>
                <w:sz w:val="20"/>
                <w:szCs w:val="20"/>
                <w:lang w:val="es-MX" w:eastAsia="es-MX"/>
              </w:rPr>
            </w:pPr>
            <w:r>
              <w:rPr>
                <w:rFonts w:ascii="Arial" w:hAnsi="Arial" w:cs="Arial"/>
                <w:sz w:val="20"/>
                <w:szCs w:val="20"/>
              </w:rPr>
              <w:t>O</w:t>
            </w:r>
            <w:r w:rsidR="00FF3B34">
              <w:rPr>
                <w:rFonts w:ascii="Arial" w:hAnsi="Arial" w:cs="Arial"/>
                <w:sz w:val="20"/>
                <w:szCs w:val="20"/>
              </w:rPr>
              <w:t>ficios de comisión y de término o cancelación de comisión del Personal Administrativo a otras áreas de trabajo. Contiene originales.</w:t>
            </w:r>
          </w:p>
        </w:tc>
        <w:tc>
          <w:tcPr>
            <w:tcW w:w="2410" w:type="dxa"/>
            <w:vAlign w:val="center"/>
          </w:tcPr>
          <w:p w:rsidR="00A1148A" w:rsidRPr="00163DF9" w:rsidRDefault="00FF3B34"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FF3B34" w:rsidRPr="00163DF9" w:rsidRDefault="00FF3B34"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A1148A" w:rsidRPr="00163DF9" w:rsidRDefault="00351EE0" w:rsidP="00A1148A">
            <w:pPr>
              <w:jc w:val="both"/>
              <w:rPr>
                <w:rFonts w:ascii="Arial" w:hAnsi="Arial" w:cs="Arial"/>
                <w:sz w:val="20"/>
                <w:szCs w:val="20"/>
                <w:lang w:val="es-MX"/>
              </w:rPr>
            </w:pPr>
            <w:r w:rsidRPr="00351EE0">
              <w:rPr>
                <w:rFonts w:ascii="Arial" w:hAnsi="Arial" w:cs="Arial"/>
                <w:sz w:val="20"/>
                <w:szCs w:val="20"/>
                <w:lang w:val="es-MX"/>
              </w:rPr>
              <w:t xml:space="preserve">Vocalía Ejecutiva, </w:t>
            </w:r>
            <w:r w:rsidR="0084503F" w:rsidRPr="00163DF9">
              <w:rPr>
                <w:rFonts w:ascii="Arial" w:hAnsi="Arial" w:cs="Arial"/>
                <w:sz w:val="20"/>
                <w:szCs w:val="20"/>
              </w:rPr>
              <w:t>Archivero 1, cajón 1.</w:t>
            </w:r>
          </w:p>
        </w:tc>
      </w:tr>
    </w:tbl>
    <w:p w:rsidR="00A1148A" w:rsidRPr="00163DF9" w:rsidRDefault="00A1148A" w:rsidP="00A1148A">
      <w:pPr>
        <w:jc w:val="both"/>
        <w:rPr>
          <w:rFonts w:ascii="Arial" w:hAnsi="Arial" w:cs="Arial"/>
          <w:b/>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1148A" w:rsidRPr="00163DF9" w:rsidTr="00A1148A">
        <w:tc>
          <w:tcPr>
            <w:tcW w:w="14283" w:type="dxa"/>
          </w:tcPr>
          <w:p w:rsidR="00A1148A" w:rsidRPr="00163DF9" w:rsidRDefault="00A1148A" w:rsidP="00A1148A">
            <w:pPr>
              <w:jc w:val="both"/>
              <w:rPr>
                <w:rFonts w:ascii="Arial" w:hAnsi="Arial" w:cs="Arial"/>
                <w:sz w:val="20"/>
                <w:szCs w:val="20"/>
                <w:lang w:val="es-MX"/>
              </w:rPr>
            </w:pPr>
            <w:r w:rsidRPr="00163DF9">
              <w:rPr>
                <w:rFonts w:ascii="Arial" w:hAnsi="Arial" w:cs="Arial"/>
                <w:b/>
                <w:sz w:val="20"/>
                <w:szCs w:val="20"/>
                <w:lang w:val="es-MX"/>
              </w:rPr>
              <w:t>Sección</w:t>
            </w:r>
            <w:r w:rsidRPr="00163DF9">
              <w:rPr>
                <w:rFonts w:ascii="Arial" w:hAnsi="Arial" w:cs="Arial"/>
                <w:sz w:val="20"/>
                <w:szCs w:val="20"/>
                <w:lang w:val="es-MX"/>
              </w:rPr>
              <w:t>: 6 Recursos Materiales y Obra Pública</w:t>
            </w:r>
          </w:p>
        </w:tc>
      </w:tr>
    </w:tbl>
    <w:p w:rsidR="00A1148A" w:rsidRPr="00163DF9" w:rsidRDefault="00A1148A" w:rsidP="00A1148A">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A1148A" w:rsidRPr="00163DF9" w:rsidTr="00A1148A">
        <w:tc>
          <w:tcPr>
            <w:tcW w:w="2802"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A1148A" w:rsidRPr="00163DF9" w:rsidTr="00F95785">
        <w:tc>
          <w:tcPr>
            <w:tcW w:w="2802" w:type="dxa"/>
            <w:vAlign w:val="center"/>
          </w:tcPr>
          <w:p w:rsidR="00A1148A" w:rsidRPr="00163DF9" w:rsidRDefault="00FF3B34" w:rsidP="00351EE0">
            <w:pPr>
              <w:jc w:val="both"/>
              <w:rPr>
                <w:rFonts w:ascii="Arial" w:hAnsi="Arial" w:cs="Arial"/>
                <w:sz w:val="20"/>
                <w:szCs w:val="20"/>
                <w:lang w:val="es-MX"/>
              </w:rPr>
            </w:pPr>
            <w:r>
              <w:rPr>
                <w:rFonts w:ascii="Arial" w:hAnsi="Arial" w:cs="Arial"/>
                <w:sz w:val="20"/>
                <w:szCs w:val="20"/>
                <w:lang w:val="es-MX"/>
              </w:rPr>
              <w:t>6.</w:t>
            </w:r>
            <w:r w:rsidR="00351EE0">
              <w:rPr>
                <w:rFonts w:ascii="Arial" w:hAnsi="Arial" w:cs="Arial"/>
                <w:sz w:val="20"/>
                <w:szCs w:val="20"/>
                <w:lang w:val="es-MX"/>
              </w:rPr>
              <w:t>17 Inventario físico y control de Bienes Muebles</w:t>
            </w:r>
          </w:p>
        </w:tc>
        <w:tc>
          <w:tcPr>
            <w:tcW w:w="4394" w:type="dxa"/>
          </w:tcPr>
          <w:p w:rsidR="00A1148A" w:rsidRPr="00351EE0" w:rsidRDefault="0084503F" w:rsidP="00A1148A">
            <w:pPr>
              <w:jc w:val="both"/>
              <w:rPr>
                <w:rFonts w:ascii="Arial" w:hAnsi="Arial" w:cs="Arial"/>
                <w:sz w:val="20"/>
                <w:szCs w:val="20"/>
                <w:lang w:eastAsia="es-MX"/>
              </w:rPr>
            </w:pPr>
            <w:r w:rsidRPr="0084503F">
              <w:rPr>
                <w:rFonts w:ascii="Arial" w:hAnsi="Arial" w:cs="Arial"/>
                <w:sz w:val="20"/>
                <w:szCs w:val="20"/>
              </w:rPr>
              <w:t>Formatos de traspaso de Mobiliario y Equipo, Solicitud de Bienes Instrumentales, Oficio de Solicitud de Muebles y Equipos de Cómputo, Oficio de Devolución de Dispositivo y Formatos de Desincorporación de Bienes Muebles.</w:t>
            </w:r>
          </w:p>
        </w:tc>
        <w:tc>
          <w:tcPr>
            <w:tcW w:w="2410" w:type="dxa"/>
            <w:vAlign w:val="center"/>
          </w:tcPr>
          <w:p w:rsidR="00A1148A" w:rsidRPr="00163DF9" w:rsidRDefault="00FF3B34"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A1148A" w:rsidRPr="00163DF9" w:rsidRDefault="00FF3B34"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A1148A" w:rsidRPr="00163DF9" w:rsidRDefault="0084503F" w:rsidP="00A1148A">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r w:rsidR="00351EE0" w:rsidRPr="00163DF9" w:rsidTr="00F95785">
        <w:tc>
          <w:tcPr>
            <w:tcW w:w="2802" w:type="dxa"/>
            <w:vAlign w:val="center"/>
          </w:tcPr>
          <w:p w:rsidR="00351EE0" w:rsidRPr="00163DF9" w:rsidRDefault="00351EE0" w:rsidP="00351EE0">
            <w:pPr>
              <w:jc w:val="both"/>
              <w:rPr>
                <w:rFonts w:ascii="Arial" w:hAnsi="Arial" w:cs="Arial"/>
                <w:sz w:val="20"/>
                <w:szCs w:val="20"/>
                <w:lang w:val="es-MX"/>
              </w:rPr>
            </w:pPr>
            <w:r>
              <w:rPr>
                <w:rFonts w:ascii="Arial" w:hAnsi="Arial" w:cs="Arial"/>
                <w:sz w:val="20"/>
                <w:szCs w:val="20"/>
                <w:lang w:val="es-MX"/>
              </w:rPr>
              <w:t>6.23 Comités y Subcomités de Adquisiciones, Arrendamientos y Servicios</w:t>
            </w:r>
          </w:p>
        </w:tc>
        <w:tc>
          <w:tcPr>
            <w:tcW w:w="4394" w:type="dxa"/>
          </w:tcPr>
          <w:p w:rsidR="00351EE0" w:rsidRPr="00FF3B34" w:rsidRDefault="008B2AA0" w:rsidP="008B2AA0">
            <w:pPr>
              <w:jc w:val="both"/>
              <w:rPr>
                <w:rFonts w:ascii="Arial" w:hAnsi="Arial" w:cs="Arial"/>
                <w:sz w:val="20"/>
                <w:szCs w:val="20"/>
                <w:lang w:val="es-MX" w:eastAsia="es-MX"/>
              </w:rPr>
            </w:pPr>
            <w:r>
              <w:rPr>
                <w:rFonts w:ascii="Arial" w:hAnsi="Arial" w:cs="Arial"/>
                <w:sz w:val="20"/>
                <w:szCs w:val="20"/>
                <w:lang w:val="es-MX"/>
              </w:rPr>
              <w:t>So</w:t>
            </w:r>
            <w:r>
              <w:rPr>
                <w:rFonts w:ascii="Arial" w:hAnsi="Arial" w:cs="Arial"/>
                <w:sz w:val="20"/>
                <w:szCs w:val="20"/>
              </w:rPr>
              <w:t>licitudes</w:t>
            </w:r>
            <w:r w:rsidR="00351EE0">
              <w:rPr>
                <w:rFonts w:ascii="Arial" w:hAnsi="Arial" w:cs="Arial"/>
                <w:sz w:val="20"/>
                <w:szCs w:val="20"/>
              </w:rPr>
              <w:t xml:space="preserve"> de reembolso y suficiencia por partida presupuestal, formatos de requisición de bienes ante el Subcomité.</w:t>
            </w:r>
          </w:p>
        </w:tc>
        <w:tc>
          <w:tcPr>
            <w:tcW w:w="2410" w:type="dxa"/>
            <w:vAlign w:val="center"/>
          </w:tcPr>
          <w:p w:rsidR="00351EE0" w:rsidRPr="00163DF9" w:rsidRDefault="00351EE0"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351EE0" w:rsidRPr="00163DF9" w:rsidRDefault="00351EE0"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351EE0" w:rsidRPr="00163DF9" w:rsidRDefault="0084503F" w:rsidP="00351EE0">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bl>
    <w:p w:rsidR="00A1148A" w:rsidRDefault="00A1148A" w:rsidP="00A1148A">
      <w:pPr>
        <w:tabs>
          <w:tab w:val="left" w:pos="1029"/>
        </w:tabs>
        <w:jc w:val="both"/>
        <w:rPr>
          <w:rFonts w:ascii="Arial" w:hAnsi="Arial" w:cs="Arial"/>
          <w:sz w:val="20"/>
          <w:szCs w:val="20"/>
          <w:lang w:val="es-MX"/>
        </w:rPr>
      </w:pPr>
    </w:p>
    <w:p w:rsidR="00B03B9D" w:rsidRDefault="00B03B9D" w:rsidP="00A1148A">
      <w:pPr>
        <w:tabs>
          <w:tab w:val="left" w:pos="1029"/>
        </w:tabs>
        <w:jc w:val="both"/>
        <w:rPr>
          <w:rFonts w:ascii="Arial" w:hAnsi="Arial" w:cs="Arial"/>
          <w:sz w:val="20"/>
          <w:szCs w:val="20"/>
          <w:lang w:val="es-MX"/>
        </w:rPr>
      </w:pPr>
    </w:p>
    <w:p w:rsidR="00B03B9D" w:rsidRDefault="00B03B9D" w:rsidP="00A1148A">
      <w:pPr>
        <w:tabs>
          <w:tab w:val="left" w:pos="1029"/>
        </w:tabs>
        <w:jc w:val="both"/>
        <w:rPr>
          <w:rFonts w:ascii="Arial" w:hAnsi="Arial" w:cs="Arial"/>
          <w:sz w:val="20"/>
          <w:szCs w:val="20"/>
          <w:lang w:val="es-MX"/>
        </w:rPr>
      </w:pPr>
    </w:p>
    <w:p w:rsidR="00B03B9D" w:rsidRPr="00163DF9" w:rsidRDefault="00B03B9D" w:rsidP="00A1148A">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1148A" w:rsidRPr="00163DF9" w:rsidTr="00A1148A">
        <w:tc>
          <w:tcPr>
            <w:tcW w:w="14283" w:type="dxa"/>
          </w:tcPr>
          <w:p w:rsidR="00A1148A" w:rsidRPr="00163DF9" w:rsidRDefault="00A1148A" w:rsidP="00A1148A">
            <w:pPr>
              <w:jc w:val="both"/>
              <w:rPr>
                <w:rFonts w:ascii="Arial" w:hAnsi="Arial" w:cs="Arial"/>
                <w:sz w:val="20"/>
                <w:szCs w:val="20"/>
                <w:lang w:val="es-MX"/>
              </w:rPr>
            </w:pPr>
            <w:r w:rsidRPr="00163DF9">
              <w:rPr>
                <w:rFonts w:ascii="Arial" w:hAnsi="Arial" w:cs="Arial"/>
                <w:b/>
                <w:sz w:val="20"/>
                <w:szCs w:val="20"/>
                <w:lang w:val="es-MX"/>
              </w:rPr>
              <w:lastRenderedPageBreak/>
              <w:t>Sección</w:t>
            </w:r>
            <w:r w:rsidRPr="00163DF9">
              <w:rPr>
                <w:rFonts w:ascii="Arial" w:hAnsi="Arial" w:cs="Arial"/>
                <w:sz w:val="20"/>
                <w:szCs w:val="20"/>
                <w:lang w:val="es-MX"/>
              </w:rPr>
              <w:t>: 7 Servicios Generales.</w:t>
            </w:r>
          </w:p>
        </w:tc>
      </w:tr>
    </w:tbl>
    <w:p w:rsidR="00A1148A" w:rsidRPr="00163DF9" w:rsidRDefault="00A1148A" w:rsidP="00A1148A">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A1148A" w:rsidRPr="00163DF9" w:rsidTr="00A1148A">
        <w:tc>
          <w:tcPr>
            <w:tcW w:w="2802"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A1148A" w:rsidRPr="00163DF9" w:rsidTr="00F95785">
        <w:tc>
          <w:tcPr>
            <w:tcW w:w="2802" w:type="dxa"/>
            <w:vAlign w:val="center"/>
          </w:tcPr>
          <w:p w:rsidR="00A1148A" w:rsidRPr="00163DF9" w:rsidRDefault="00FF3B34" w:rsidP="00A1148A">
            <w:pPr>
              <w:jc w:val="both"/>
              <w:rPr>
                <w:rFonts w:ascii="Arial" w:hAnsi="Arial" w:cs="Arial"/>
                <w:sz w:val="20"/>
                <w:szCs w:val="20"/>
                <w:lang w:val="es-MX"/>
              </w:rPr>
            </w:pPr>
            <w:r>
              <w:rPr>
                <w:rFonts w:ascii="Arial" w:hAnsi="Arial" w:cs="Arial"/>
                <w:sz w:val="20"/>
                <w:szCs w:val="20"/>
                <w:lang w:val="es-MX"/>
              </w:rPr>
              <w:t>7.13 Control del parque vehicular</w:t>
            </w:r>
          </w:p>
        </w:tc>
        <w:tc>
          <w:tcPr>
            <w:tcW w:w="4394" w:type="dxa"/>
          </w:tcPr>
          <w:p w:rsidR="00A1148A" w:rsidRPr="00FF3B34" w:rsidRDefault="00FF3B34" w:rsidP="00B03B9D">
            <w:pPr>
              <w:jc w:val="both"/>
              <w:rPr>
                <w:rFonts w:ascii="Arial" w:hAnsi="Arial" w:cs="Arial"/>
                <w:sz w:val="20"/>
                <w:szCs w:val="20"/>
                <w:lang w:val="es-MX" w:eastAsia="es-MX"/>
              </w:rPr>
            </w:pPr>
            <w:r>
              <w:rPr>
                <w:rFonts w:ascii="Arial" w:hAnsi="Arial" w:cs="Arial"/>
                <w:sz w:val="20"/>
                <w:szCs w:val="20"/>
              </w:rPr>
              <w:t xml:space="preserve">Bitácoras de registro de Kilometraje y surtimiento de combustible de los automóviles NISSAN </w:t>
            </w:r>
            <w:proofErr w:type="spellStart"/>
            <w:r>
              <w:rPr>
                <w:rFonts w:ascii="Arial" w:hAnsi="Arial" w:cs="Arial"/>
                <w:sz w:val="20"/>
                <w:szCs w:val="20"/>
              </w:rPr>
              <w:t>S</w:t>
            </w:r>
            <w:r w:rsidR="00B03B9D">
              <w:rPr>
                <w:rFonts w:ascii="Arial" w:hAnsi="Arial" w:cs="Arial"/>
                <w:sz w:val="20"/>
                <w:szCs w:val="20"/>
              </w:rPr>
              <w:t>entra</w:t>
            </w:r>
            <w:proofErr w:type="spellEnd"/>
            <w:r>
              <w:rPr>
                <w:rFonts w:ascii="Arial" w:hAnsi="Arial" w:cs="Arial"/>
                <w:sz w:val="20"/>
                <w:szCs w:val="20"/>
              </w:rPr>
              <w:t xml:space="preserve"> 2014 y CHEVROLET </w:t>
            </w:r>
            <w:proofErr w:type="spellStart"/>
            <w:r>
              <w:rPr>
                <w:rFonts w:ascii="Arial" w:hAnsi="Arial" w:cs="Arial"/>
                <w:sz w:val="20"/>
                <w:szCs w:val="20"/>
              </w:rPr>
              <w:t>A</w:t>
            </w:r>
            <w:r w:rsidR="00B03B9D">
              <w:rPr>
                <w:rFonts w:ascii="Arial" w:hAnsi="Arial" w:cs="Arial"/>
                <w:sz w:val="20"/>
                <w:szCs w:val="20"/>
              </w:rPr>
              <w:t>veo</w:t>
            </w:r>
            <w:proofErr w:type="spellEnd"/>
            <w:r>
              <w:rPr>
                <w:rFonts w:ascii="Arial" w:hAnsi="Arial" w:cs="Arial"/>
                <w:sz w:val="20"/>
                <w:szCs w:val="20"/>
              </w:rPr>
              <w:t xml:space="preserve"> 2015 y. Contiene originales.</w:t>
            </w:r>
          </w:p>
        </w:tc>
        <w:tc>
          <w:tcPr>
            <w:tcW w:w="2410" w:type="dxa"/>
            <w:vAlign w:val="center"/>
          </w:tcPr>
          <w:p w:rsidR="00A1148A" w:rsidRPr="00163DF9" w:rsidRDefault="00FF3B34" w:rsidP="00F95785">
            <w:pPr>
              <w:jc w:val="center"/>
              <w:rPr>
                <w:rFonts w:ascii="Arial" w:hAnsi="Arial" w:cs="Arial"/>
                <w:sz w:val="20"/>
                <w:szCs w:val="20"/>
                <w:lang w:val="es-MX"/>
              </w:rPr>
            </w:pPr>
            <w:r>
              <w:rPr>
                <w:rFonts w:ascii="Arial" w:hAnsi="Arial" w:cs="Arial"/>
                <w:sz w:val="20"/>
                <w:szCs w:val="20"/>
                <w:lang w:val="es-MX"/>
              </w:rPr>
              <w:t>2015</w:t>
            </w:r>
          </w:p>
        </w:tc>
        <w:tc>
          <w:tcPr>
            <w:tcW w:w="2126" w:type="dxa"/>
            <w:vAlign w:val="center"/>
          </w:tcPr>
          <w:p w:rsidR="00A1148A" w:rsidRPr="00163DF9" w:rsidRDefault="00FF3B34"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A1148A" w:rsidRPr="00163DF9" w:rsidRDefault="0084503F" w:rsidP="00A1148A">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bl>
    <w:p w:rsidR="00A1148A" w:rsidRPr="00163DF9" w:rsidRDefault="00A1148A" w:rsidP="00A1148A">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1148A" w:rsidRPr="00163DF9" w:rsidTr="00A1148A">
        <w:tc>
          <w:tcPr>
            <w:tcW w:w="14283" w:type="dxa"/>
          </w:tcPr>
          <w:p w:rsidR="00A1148A" w:rsidRPr="00163DF9" w:rsidRDefault="00A1148A" w:rsidP="00A1148A">
            <w:pPr>
              <w:jc w:val="both"/>
              <w:rPr>
                <w:rFonts w:ascii="Arial" w:hAnsi="Arial" w:cs="Arial"/>
                <w:sz w:val="20"/>
                <w:szCs w:val="20"/>
                <w:lang w:val="es-MX"/>
              </w:rPr>
            </w:pPr>
            <w:r w:rsidRPr="00163DF9">
              <w:rPr>
                <w:rFonts w:ascii="Arial" w:hAnsi="Arial" w:cs="Arial"/>
                <w:b/>
                <w:sz w:val="20"/>
                <w:szCs w:val="20"/>
                <w:lang w:val="es-MX"/>
              </w:rPr>
              <w:t>Sección</w:t>
            </w:r>
            <w:r w:rsidRPr="00163DF9">
              <w:rPr>
                <w:rFonts w:ascii="Arial" w:hAnsi="Arial" w:cs="Arial"/>
                <w:sz w:val="20"/>
                <w:szCs w:val="20"/>
                <w:lang w:val="es-MX"/>
              </w:rPr>
              <w:t>: 8 Tecnologías y Servicios de la Información.</w:t>
            </w:r>
          </w:p>
        </w:tc>
      </w:tr>
    </w:tbl>
    <w:p w:rsidR="00A1148A" w:rsidRPr="00163DF9" w:rsidRDefault="00A1148A" w:rsidP="00A1148A">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A1148A" w:rsidRPr="00163DF9" w:rsidTr="00A1148A">
        <w:tc>
          <w:tcPr>
            <w:tcW w:w="2802"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A1148A" w:rsidRPr="00163DF9" w:rsidTr="00F95785">
        <w:tc>
          <w:tcPr>
            <w:tcW w:w="2802" w:type="dxa"/>
            <w:vAlign w:val="center"/>
          </w:tcPr>
          <w:p w:rsidR="00A1148A" w:rsidRPr="00163DF9" w:rsidRDefault="00FF3B34" w:rsidP="00A1148A">
            <w:pPr>
              <w:jc w:val="both"/>
              <w:rPr>
                <w:rFonts w:ascii="Arial" w:hAnsi="Arial" w:cs="Arial"/>
                <w:sz w:val="20"/>
                <w:szCs w:val="20"/>
                <w:lang w:val="es-MX"/>
              </w:rPr>
            </w:pPr>
            <w:r>
              <w:rPr>
                <w:rFonts w:ascii="Arial" w:hAnsi="Arial" w:cs="Arial"/>
                <w:sz w:val="20"/>
                <w:szCs w:val="20"/>
                <w:lang w:val="es-MX"/>
              </w:rPr>
              <w:t>8.1 Disposiciones en materia de telecomunicaciones</w:t>
            </w:r>
          </w:p>
        </w:tc>
        <w:tc>
          <w:tcPr>
            <w:tcW w:w="4394" w:type="dxa"/>
          </w:tcPr>
          <w:p w:rsidR="00A1148A" w:rsidRPr="00FF3B34" w:rsidRDefault="00351EE0" w:rsidP="00A1148A">
            <w:pPr>
              <w:jc w:val="both"/>
              <w:rPr>
                <w:rFonts w:ascii="Arial" w:hAnsi="Arial" w:cs="Arial"/>
                <w:sz w:val="20"/>
                <w:szCs w:val="20"/>
                <w:lang w:val="es-MX" w:eastAsia="es-MX"/>
              </w:rPr>
            </w:pPr>
            <w:r>
              <w:rPr>
                <w:rFonts w:ascii="Arial" w:hAnsi="Arial" w:cs="Arial"/>
                <w:sz w:val="20"/>
                <w:szCs w:val="20"/>
              </w:rPr>
              <w:t>A</w:t>
            </w:r>
            <w:r w:rsidR="00FF3B34">
              <w:rPr>
                <w:rFonts w:ascii="Arial" w:hAnsi="Arial" w:cs="Arial"/>
                <w:sz w:val="20"/>
                <w:szCs w:val="20"/>
              </w:rPr>
              <w:t>cuses de recibo de las cuentas de usuario y contraseña de usuarios del Correo Institucional. Contiene originales.</w:t>
            </w:r>
          </w:p>
        </w:tc>
        <w:tc>
          <w:tcPr>
            <w:tcW w:w="2410" w:type="dxa"/>
            <w:vAlign w:val="center"/>
          </w:tcPr>
          <w:p w:rsidR="00A1148A" w:rsidRPr="00163DF9" w:rsidRDefault="00FF3B34" w:rsidP="00F95785">
            <w:pPr>
              <w:jc w:val="center"/>
              <w:rPr>
                <w:rFonts w:ascii="Arial" w:hAnsi="Arial" w:cs="Arial"/>
                <w:sz w:val="20"/>
                <w:szCs w:val="20"/>
                <w:lang w:val="es-MX"/>
              </w:rPr>
            </w:pPr>
            <w:r>
              <w:rPr>
                <w:rFonts w:ascii="Arial" w:hAnsi="Arial" w:cs="Arial"/>
                <w:sz w:val="20"/>
                <w:szCs w:val="20"/>
                <w:lang w:val="es-MX"/>
              </w:rPr>
              <w:t>2015</w:t>
            </w:r>
          </w:p>
        </w:tc>
        <w:tc>
          <w:tcPr>
            <w:tcW w:w="2126" w:type="dxa"/>
            <w:vAlign w:val="center"/>
          </w:tcPr>
          <w:p w:rsidR="00A1148A" w:rsidRPr="00163DF9" w:rsidRDefault="00FF3B34"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A1148A" w:rsidRPr="00163DF9" w:rsidRDefault="0084503F" w:rsidP="00A1148A">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bl>
    <w:p w:rsidR="00A1148A" w:rsidRPr="00163DF9" w:rsidRDefault="00A1148A" w:rsidP="00A1148A">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1148A" w:rsidRPr="00163DF9" w:rsidTr="00A1148A">
        <w:tc>
          <w:tcPr>
            <w:tcW w:w="14283" w:type="dxa"/>
          </w:tcPr>
          <w:p w:rsidR="00A1148A" w:rsidRPr="00163DF9" w:rsidRDefault="00A1148A" w:rsidP="00A1148A">
            <w:pPr>
              <w:jc w:val="both"/>
              <w:rPr>
                <w:rFonts w:ascii="Arial" w:hAnsi="Arial" w:cs="Arial"/>
                <w:sz w:val="20"/>
                <w:szCs w:val="20"/>
                <w:lang w:val="es-MX"/>
              </w:rPr>
            </w:pPr>
            <w:r w:rsidRPr="00163DF9">
              <w:rPr>
                <w:rFonts w:ascii="Arial" w:hAnsi="Arial" w:cs="Arial"/>
                <w:b/>
                <w:sz w:val="20"/>
                <w:szCs w:val="20"/>
                <w:lang w:val="es-MX"/>
              </w:rPr>
              <w:t>Sección</w:t>
            </w:r>
            <w:r w:rsidRPr="00163DF9">
              <w:rPr>
                <w:rFonts w:ascii="Arial" w:hAnsi="Arial" w:cs="Arial"/>
                <w:sz w:val="20"/>
                <w:szCs w:val="20"/>
                <w:lang w:val="es-MX"/>
              </w:rPr>
              <w:t>: 11 Planeación, Información, Evaluación y Políticas.</w:t>
            </w:r>
          </w:p>
        </w:tc>
      </w:tr>
    </w:tbl>
    <w:p w:rsidR="00A1148A" w:rsidRPr="00163DF9" w:rsidRDefault="00A1148A" w:rsidP="00A1148A">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A1148A" w:rsidRPr="00163DF9" w:rsidTr="00A1148A">
        <w:tc>
          <w:tcPr>
            <w:tcW w:w="2802"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F50E67" w:rsidRPr="00163DF9" w:rsidTr="00F95785">
        <w:tc>
          <w:tcPr>
            <w:tcW w:w="2802" w:type="dxa"/>
          </w:tcPr>
          <w:p w:rsidR="00F50E67" w:rsidRPr="00163DF9" w:rsidRDefault="00F50E67" w:rsidP="00F50E67">
            <w:pPr>
              <w:jc w:val="both"/>
              <w:rPr>
                <w:rFonts w:ascii="Arial" w:hAnsi="Arial" w:cs="Arial"/>
                <w:sz w:val="20"/>
                <w:szCs w:val="20"/>
                <w:lang w:val="es-MX"/>
              </w:rPr>
            </w:pPr>
            <w:r w:rsidRPr="00163DF9">
              <w:rPr>
                <w:rFonts w:ascii="Arial" w:hAnsi="Arial" w:cs="Arial"/>
                <w:sz w:val="20"/>
                <w:szCs w:val="20"/>
                <w:lang w:val="es-MX"/>
              </w:rPr>
              <w:t>11.18</w:t>
            </w:r>
            <w:r>
              <w:rPr>
                <w:rFonts w:ascii="Arial" w:hAnsi="Arial" w:cs="Arial"/>
                <w:sz w:val="20"/>
                <w:szCs w:val="20"/>
                <w:lang w:val="es-MX"/>
              </w:rPr>
              <w:t xml:space="preserve"> Informes por disposición legal (Anual, Trimestral, Mensual)</w:t>
            </w:r>
          </w:p>
        </w:tc>
        <w:tc>
          <w:tcPr>
            <w:tcW w:w="4394" w:type="dxa"/>
            <w:vAlign w:val="center"/>
          </w:tcPr>
          <w:p w:rsidR="00F50E67" w:rsidRDefault="00351EE0" w:rsidP="00F50E67">
            <w:pPr>
              <w:jc w:val="both"/>
              <w:rPr>
                <w:rFonts w:ascii="Arial" w:hAnsi="Arial" w:cs="Arial"/>
                <w:sz w:val="20"/>
                <w:szCs w:val="20"/>
                <w:lang w:val="es-MX" w:eastAsia="es-MX"/>
              </w:rPr>
            </w:pPr>
            <w:r>
              <w:rPr>
                <w:rFonts w:ascii="Arial" w:hAnsi="Arial" w:cs="Arial"/>
                <w:sz w:val="20"/>
                <w:szCs w:val="20"/>
              </w:rPr>
              <w:t>O</w:t>
            </w:r>
            <w:r w:rsidR="00F50E67">
              <w:rPr>
                <w:rFonts w:ascii="Arial" w:hAnsi="Arial" w:cs="Arial"/>
                <w:sz w:val="20"/>
                <w:szCs w:val="20"/>
              </w:rPr>
              <w:t>ficios de informe de cumplimiento de la Meta y soportes documentales. Contiene originales.</w:t>
            </w:r>
          </w:p>
        </w:tc>
        <w:tc>
          <w:tcPr>
            <w:tcW w:w="2410" w:type="dxa"/>
            <w:vAlign w:val="center"/>
          </w:tcPr>
          <w:p w:rsidR="00F50E67" w:rsidRPr="00163DF9" w:rsidRDefault="00F50E67"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F50E67" w:rsidRPr="00163DF9" w:rsidRDefault="00F50E67"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50E67" w:rsidRPr="00163DF9" w:rsidRDefault="0084503F" w:rsidP="00F50E67">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r w:rsidR="00F50E67" w:rsidRPr="00163DF9" w:rsidTr="00F95785">
        <w:tc>
          <w:tcPr>
            <w:tcW w:w="2802" w:type="dxa"/>
          </w:tcPr>
          <w:p w:rsidR="00F50E67" w:rsidRPr="00163DF9" w:rsidRDefault="00F50E67" w:rsidP="00F50E67">
            <w:pPr>
              <w:jc w:val="both"/>
              <w:rPr>
                <w:rFonts w:ascii="Arial" w:hAnsi="Arial" w:cs="Arial"/>
                <w:sz w:val="20"/>
                <w:szCs w:val="20"/>
                <w:lang w:val="es-MX"/>
              </w:rPr>
            </w:pPr>
            <w:r w:rsidRPr="00163DF9">
              <w:rPr>
                <w:rFonts w:ascii="Arial" w:hAnsi="Arial" w:cs="Arial"/>
                <w:sz w:val="20"/>
                <w:szCs w:val="20"/>
                <w:lang w:val="es-MX"/>
              </w:rPr>
              <w:t>11.18</w:t>
            </w:r>
            <w:r>
              <w:rPr>
                <w:rFonts w:ascii="Arial" w:hAnsi="Arial" w:cs="Arial"/>
                <w:sz w:val="20"/>
                <w:szCs w:val="20"/>
                <w:lang w:val="es-MX"/>
              </w:rPr>
              <w:t xml:space="preserve"> Informes por disposición legal (Anual, Trimestral, Mensual)</w:t>
            </w:r>
          </w:p>
        </w:tc>
        <w:tc>
          <w:tcPr>
            <w:tcW w:w="4394" w:type="dxa"/>
            <w:vAlign w:val="center"/>
          </w:tcPr>
          <w:p w:rsidR="00F50E67" w:rsidRDefault="00F50E67" w:rsidP="00F50E67">
            <w:pPr>
              <w:jc w:val="both"/>
              <w:rPr>
                <w:rFonts w:ascii="Arial" w:hAnsi="Arial" w:cs="Arial"/>
                <w:sz w:val="20"/>
                <w:szCs w:val="20"/>
              </w:rPr>
            </w:pPr>
            <w:r>
              <w:rPr>
                <w:rFonts w:ascii="Arial" w:hAnsi="Arial" w:cs="Arial"/>
                <w:sz w:val="20"/>
                <w:szCs w:val="20"/>
              </w:rPr>
              <w:t>Informes Meta Individual 5</w:t>
            </w:r>
          </w:p>
        </w:tc>
        <w:tc>
          <w:tcPr>
            <w:tcW w:w="2410" w:type="dxa"/>
            <w:vAlign w:val="center"/>
          </w:tcPr>
          <w:p w:rsidR="00F50E67" w:rsidRPr="00163DF9" w:rsidRDefault="00F50E67"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F50E67" w:rsidRPr="00163DF9" w:rsidRDefault="00F50E67"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50E67" w:rsidRPr="00163DF9" w:rsidRDefault="0084503F" w:rsidP="00F50E67">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r w:rsidR="00F50E67" w:rsidRPr="00163DF9" w:rsidTr="00F95785">
        <w:tc>
          <w:tcPr>
            <w:tcW w:w="2802" w:type="dxa"/>
          </w:tcPr>
          <w:p w:rsidR="00F50E67" w:rsidRPr="00163DF9" w:rsidRDefault="00F50E67" w:rsidP="00F50E67">
            <w:pPr>
              <w:jc w:val="both"/>
              <w:rPr>
                <w:rFonts w:ascii="Arial" w:hAnsi="Arial" w:cs="Arial"/>
                <w:sz w:val="20"/>
                <w:szCs w:val="20"/>
                <w:lang w:val="es-MX"/>
              </w:rPr>
            </w:pPr>
            <w:r w:rsidRPr="00163DF9">
              <w:rPr>
                <w:rFonts w:ascii="Arial" w:hAnsi="Arial" w:cs="Arial"/>
                <w:sz w:val="20"/>
                <w:szCs w:val="20"/>
                <w:lang w:val="es-MX"/>
              </w:rPr>
              <w:t>11.18</w:t>
            </w:r>
            <w:r>
              <w:rPr>
                <w:rFonts w:ascii="Arial" w:hAnsi="Arial" w:cs="Arial"/>
                <w:sz w:val="20"/>
                <w:szCs w:val="20"/>
                <w:lang w:val="es-MX"/>
              </w:rPr>
              <w:t xml:space="preserve"> Informes por disposición legal (Anual, Trimestral, Mensual)</w:t>
            </w:r>
          </w:p>
        </w:tc>
        <w:tc>
          <w:tcPr>
            <w:tcW w:w="4394" w:type="dxa"/>
            <w:vAlign w:val="center"/>
          </w:tcPr>
          <w:p w:rsidR="00F50E67" w:rsidRDefault="00351EE0" w:rsidP="00F50E67">
            <w:pPr>
              <w:jc w:val="both"/>
              <w:rPr>
                <w:rFonts w:ascii="Arial" w:hAnsi="Arial" w:cs="Arial"/>
                <w:sz w:val="20"/>
                <w:szCs w:val="20"/>
              </w:rPr>
            </w:pPr>
            <w:r>
              <w:rPr>
                <w:rFonts w:ascii="Arial" w:hAnsi="Arial" w:cs="Arial"/>
                <w:sz w:val="20"/>
                <w:szCs w:val="20"/>
              </w:rPr>
              <w:t>E</w:t>
            </w:r>
            <w:r w:rsidR="00F50E67">
              <w:rPr>
                <w:rFonts w:ascii="Arial" w:hAnsi="Arial" w:cs="Arial"/>
                <w:sz w:val="20"/>
                <w:szCs w:val="20"/>
              </w:rPr>
              <w:t>nvío de archivos con información referente a los Incidentes Críticos y soportes documentales  para la evaluación del desempeño.</w:t>
            </w:r>
          </w:p>
        </w:tc>
        <w:tc>
          <w:tcPr>
            <w:tcW w:w="2410" w:type="dxa"/>
            <w:vAlign w:val="center"/>
          </w:tcPr>
          <w:p w:rsidR="00F50E67" w:rsidRPr="00163DF9" w:rsidRDefault="00F50E67"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F50E67" w:rsidRPr="00163DF9" w:rsidRDefault="00F50E67"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50E67" w:rsidRPr="00163DF9" w:rsidRDefault="0084503F" w:rsidP="00F50E67">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r w:rsidR="00F50E67" w:rsidRPr="00163DF9" w:rsidTr="00F95785">
        <w:tc>
          <w:tcPr>
            <w:tcW w:w="2802" w:type="dxa"/>
          </w:tcPr>
          <w:p w:rsidR="00F50E67" w:rsidRPr="00163DF9" w:rsidRDefault="00F50E67" w:rsidP="00F50E67">
            <w:pPr>
              <w:jc w:val="both"/>
              <w:rPr>
                <w:rFonts w:ascii="Arial" w:hAnsi="Arial" w:cs="Arial"/>
                <w:sz w:val="20"/>
                <w:szCs w:val="20"/>
                <w:lang w:val="es-MX"/>
              </w:rPr>
            </w:pPr>
            <w:r w:rsidRPr="00163DF9">
              <w:rPr>
                <w:rFonts w:ascii="Arial" w:hAnsi="Arial" w:cs="Arial"/>
                <w:sz w:val="20"/>
                <w:szCs w:val="20"/>
                <w:lang w:val="es-MX"/>
              </w:rPr>
              <w:t>11.18</w:t>
            </w:r>
            <w:r>
              <w:rPr>
                <w:rFonts w:ascii="Arial" w:hAnsi="Arial" w:cs="Arial"/>
                <w:sz w:val="20"/>
                <w:szCs w:val="20"/>
                <w:lang w:val="es-MX"/>
              </w:rPr>
              <w:t xml:space="preserve"> Informes por disposición legal (Anual, Trimestral, Mensual)</w:t>
            </w:r>
          </w:p>
        </w:tc>
        <w:tc>
          <w:tcPr>
            <w:tcW w:w="4394" w:type="dxa"/>
            <w:vAlign w:val="center"/>
          </w:tcPr>
          <w:p w:rsidR="00F50E67" w:rsidRDefault="00351EE0" w:rsidP="00F50E67">
            <w:pPr>
              <w:jc w:val="both"/>
              <w:rPr>
                <w:rFonts w:ascii="Arial" w:hAnsi="Arial" w:cs="Arial"/>
                <w:sz w:val="20"/>
                <w:szCs w:val="20"/>
              </w:rPr>
            </w:pPr>
            <w:r>
              <w:rPr>
                <w:rFonts w:ascii="Arial" w:hAnsi="Arial" w:cs="Arial"/>
                <w:sz w:val="20"/>
                <w:szCs w:val="20"/>
              </w:rPr>
              <w:t>O</w:t>
            </w:r>
            <w:r w:rsidR="00F50E67">
              <w:rPr>
                <w:rFonts w:ascii="Arial" w:hAnsi="Arial" w:cs="Arial"/>
                <w:sz w:val="20"/>
                <w:szCs w:val="20"/>
              </w:rPr>
              <w:t>ficios de presentación de informe de las sesiones de Junta Distrital para su incorporación en el Sistema de Sesiones de Junta de la Red-INE. Contiene originales.</w:t>
            </w:r>
          </w:p>
        </w:tc>
        <w:tc>
          <w:tcPr>
            <w:tcW w:w="2410" w:type="dxa"/>
            <w:vAlign w:val="center"/>
          </w:tcPr>
          <w:p w:rsidR="00F50E67" w:rsidRPr="00163DF9" w:rsidRDefault="00F50E67"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F50E67" w:rsidRPr="00163DF9" w:rsidRDefault="00F50E67"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50E67" w:rsidRPr="00163DF9" w:rsidRDefault="0084503F" w:rsidP="00F50E67">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r w:rsidR="00F50E67" w:rsidRPr="00163DF9" w:rsidTr="00F95785">
        <w:tc>
          <w:tcPr>
            <w:tcW w:w="2802" w:type="dxa"/>
          </w:tcPr>
          <w:p w:rsidR="00F50E67" w:rsidRPr="00163DF9" w:rsidRDefault="00F50E67" w:rsidP="00F50E67">
            <w:pPr>
              <w:jc w:val="both"/>
              <w:rPr>
                <w:rFonts w:ascii="Arial" w:hAnsi="Arial" w:cs="Arial"/>
                <w:sz w:val="20"/>
                <w:szCs w:val="20"/>
                <w:lang w:val="es-MX"/>
              </w:rPr>
            </w:pPr>
            <w:r>
              <w:rPr>
                <w:rFonts w:ascii="Arial" w:hAnsi="Arial" w:cs="Arial"/>
                <w:sz w:val="20"/>
                <w:szCs w:val="20"/>
                <w:lang w:val="es-MX"/>
              </w:rPr>
              <w:t>11.22 Junta Distrital Ejecutiva</w:t>
            </w:r>
          </w:p>
        </w:tc>
        <w:tc>
          <w:tcPr>
            <w:tcW w:w="4394" w:type="dxa"/>
            <w:vAlign w:val="center"/>
          </w:tcPr>
          <w:p w:rsidR="00F50E67" w:rsidRPr="00F50E67" w:rsidRDefault="00351EE0" w:rsidP="00B03B9D">
            <w:pPr>
              <w:jc w:val="both"/>
              <w:rPr>
                <w:rFonts w:ascii="Arial" w:hAnsi="Arial" w:cs="Arial"/>
                <w:sz w:val="20"/>
                <w:szCs w:val="20"/>
                <w:lang w:val="es-MX" w:eastAsia="es-MX"/>
              </w:rPr>
            </w:pPr>
            <w:r>
              <w:rPr>
                <w:rFonts w:ascii="Arial" w:hAnsi="Arial" w:cs="Arial"/>
                <w:sz w:val="20"/>
                <w:szCs w:val="20"/>
              </w:rPr>
              <w:t>O</w:t>
            </w:r>
            <w:r w:rsidR="00F50E67">
              <w:rPr>
                <w:rFonts w:ascii="Arial" w:hAnsi="Arial" w:cs="Arial"/>
                <w:sz w:val="20"/>
                <w:szCs w:val="20"/>
              </w:rPr>
              <w:t>ficios de Instrucción al V</w:t>
            </w:r>
            <w:r w:rsidR="001E45F7">
              <w:rPr>
                <w:rFonts w:ascii="Arial" w:hAnsi="Arial" w:cs="Arial"/>
                <w:sz w:val="20"/>
                <w:szCs w:val="20"/>
              </w:rPr>
              <w:t xml:space="preserve">ocal </w:t>
            </w:r>
            <w:r w:rsidR="00F50E67">
              <w:rPr>
                <w:rFonts w:ascii="Arial" w:hAnsi="Arial" w:cs="Arial"/>
                <w:sz w:val="20"/>
                <w:szCs w:val="20"/>
              </w:rPr>
              <w:t>S</w:t>
            </w:r>
            <w:r w:rsidR="001E45F7">
              <w:rPr>
                <w:rFonts w:ascii="Arial" w:hAnsi="Arial" w:cs="Arial"/>
                <w:sz w:val="20"/>
                <w:szCs w:val="20"/>
              </w:rPr>
              <w:t>ecretario</w:t>
            </w:r>
            <w:r w:rsidR="00F50E67">
              <w:rPr>
                <w:rFonts w:ascii="Arial" w:hAnsi="Arial" w:cs="Arial"/>
                <w:sz w:val="20"/>
                <w:szCs w:val="20"/>
              </w:rPr>
              <w:t xml:space="preserve"> a convocar a sesiones de Junta Distrital y Convocatorias recibidas para sesiones de Junta Distrital. Contiene originales y copias.</w:t>
            </w:r>
          </w:p>
        </w:tc>
        <w:tc>
          <w:tcPr>
            <w:tcW w:w="2410" w:type="dxa"/>
            <w:vAlign w:val="center"/>
          </w:tcPr>
          <w:p w:rsidR="00F50E67" w:rsidRPr="00163DF9" w:rsidRDefault="00F50E67"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F50E67" w:rsidRPr="00163DF9" w:rsidRDefault="00F50E67"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50E67" w:rsidRPr="00163DF9" w:rsidRDefault="0084503F" w:rsidP="00F50E67">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bl>
    <w:p w:rsidR="00A1148A" w:rsidRPr="00351EE0" w:rsidRDefault="00A1148A" w:rsidP="00A1148A">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1148A" w:rsidRPr="00163DF9" w:rsidTr="00A1148A">
        <w:tc>
          <w:tcPr>
            <w:tcW w:w="14283" w:type="dxa"/>
          </w:tcPr>
          <w:p w:rsidR="00A1148A" w:rsidRPr="00163DF9" w:rsidRDefault="00A1148A" w:rsidP="00A1148A">
            <w:pPr>
              <w:jc w:val="both"/>
              <w:rPr>
                <w:rFonts w:ascii="Arial" w:hAnsi="Arial" w:cs="Arial"/>
                <w:sz w:val="20"/>
                <w:szCs w:val="20"/>
                <w:lang w:val="es-MX"/>
              </w:rPr>
            </w:pPr>
            <w:r w:rsidRPr="00163DF9">
              <w:rPr>
                <w:rFonts w:ascii="Arial" w:hAnsi="Arial" w:cs="Arial"/>
                <w:b/>
                <w:sz w:val="20"/>
                <w:szCs w:val="20"/>
                <w:lang w:val="es-MX"/>
              </w:rPr>
              <w:lastRenderedPageBreak/>
              <w:t>Sección</w:t>
            </w:r>
            <w:r w:rsidRPr="00163DF9">
              <w:rPr>
                <w:rFonts w:ascii="Arial" w:hAnsi="Arial" w:cs="Arial"/>
                <w:sz w:val="20"/>
                <w:szCs w:val="20"/>
                <w:lang w:val="es-MX"/>
              </w:rPr>
              <w:t>: 13 Partidos Nacionales y Agrupaciones Políticas Nacionales, Prerrogativas y Fiscalización.</w:t>
            </w:r>
          </w:p>
        </w:tc>
      </w:tr>
    </w:tbl>
    <w:p w:rsidR="00A1148A" w:rsidRPr="00163DF9" w:rsidRDefault="00A1148A" w:rsidP="00A1148A">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A1148A" w:rsidRPr="00163DF9" w:rsidTr="00A1148A">
        <w:tc>
          <w:tcPr>
            <w:tcW w:w="2802"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F50E67" w:rsidRPr="00163DF9" w:rsidTr="00F95785">
        <w:tc>
          <w:tcPr>
            <w:tcW w:w="2802" w:type="dxa"/>
            <w:vAlign w:val="center"/>
          </w:tcPr>
          <w:p w:rsidR="00F50E67" w:rsidRPr="00163DF9" w:rsidRDefault="00F50E67" w:rsidP="00F50E67">
            <w:pPr>
              <w:jc w:val="both"/>
              <w:rPr>
                <w:rFonts w:ascii="Arial" w:hAnsi="Arial" w:cs="Arial"/>
                <w:sz w:val="20"/>
                <w:szCs w:val="20"/>
                <w:lang w:val="es-MX"/>
              </w:rPr>
            </w:pPr>
            <w:r>
              <w:rPr>
                <w:rFonts w:ascii="Arial" w:hAnsi="Arial" w:cs="Arial"/>
                <w:sz w:val="20"/>
                <w:szCs w:val="20"/>
                <w:lang w:val="es-MX"/>
              </w:rPr>
              <w:t>13.28 Comisión de Fiscalización de los Recursos de los Partidos y Agrupaciones Políticas</w:t>
            </w:r>
          </w:p>
        </w:tc>
        <w:tc>
          <w:tcPr>
            <w:tcW w:w="4394" w:type="dxa"/>
          </w:tcPr>
          <w:p w:rsidR="00F50E67" w:rsidRPr="00F50E67" w:rsidRDefault="00351EE0" w:rsidP="001E45F7">
            <w:pPr>
              <w:jc w:val="both"/>
              <w:rPr>
                <w:rFonts w:ascii="Arial" w:hAnsi="Arial" w:cs="Arial"/>
                <w:sz w:val="20"/>
                <w:szCs w:val="20"/>
                <w:lang w:eastAsia="es-MX"/>
              </w:rPr>
            </w:pPr>
            <w:r>
              <w:rPr>
                <w:rFonts w:ascii="Arial" w:hAnsi="Arial" w:cs="Arial"/>
                <w:sz w:val="20"/>
                <w:szCs w:val="20"/>
              </w:rPr>
              <w:t>O</w:t>
            </w:r>
            <w:r w:rsidR="00F50E67">
              <w:rPr>
                <w:rFonts w:ascii="Arial" w:hAnsi="Arial" w:cs="Arial"/>
                <w:sz w:val="20"/>
                <w:szCs w:val="20"/>
              </w:rPr>
              <w:t>ficios de designación para llevar a cabo la diligencia sobre el Oficio a Notificar INE/UTF/DRN/3540/2015, para el Representante Legal de U</w:t>
            </w:r>
            <w:r w:rsidR="001E45F7">
              <w:rPr>
                <w:rFonts w:ascii="Arial" w:hAnsi="Arial" w:cs="Arial"/>
                <w:sz w:val="20"/>
                <w:szCs w:val="20"/>
              </w:rPr>
              <w:t xml:space="preserve">niversidad </w:t>
            </w:r>
            <w:r w:rsidR="00F50E67">
              <w:rPr>
                <w:rFonts w:ascii="Arial" w:hAnsi="Arial" w:cs="Arial"/>
                <w:sz w:val="20"/>
                <w:szCs w:val="20"/>
              </w:rPr>
              <w:t>T</w:t>
            </w:r>
            <w:r w:rsidR="001E45F7">
              <w:rPr>
                <w:rFonts w:ascii="Arial" w:hAnsi="Arial" w:cs="Arial"/>
                <w:sz w:val="20"/>
                <w:szCs w:val="20"/>
              </w:rPr>
              <w:t>ecnológica</w:t>
            </w:r>
            <w:r w:rsidR="00F50E67">
              <w:rPr>
                <w:rFonts w:ascii="Arial" w:hAnsi="Arial" w:cs="Arial"/>
                <w:sz w:val="20"/>
                <w:szCs w:val="20"/>
              </w:rPr>
              <w:t>, así como Oficio INE/UTF/DRN/3717/2015 para la ciudadana Olivares García, diligencia sobre el a Notificar INE/UTF/DRN/1349/2015, para la ciudadana Bahena Aparicio.</w:t>
            </w:r>
          </w:p>
        </w:tc>
        <w:tc>
          <w:tcPr>
            <w:tcW w:w="2410" w:type="dxa"/>
            <w:vAlign w:val="center"/>
          </w:tcPr>
          <w:p w:rsidR="00F50E67" w:rsidRPr="00163DF9" w:rsidRDefault="00F50E67"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F50E67" w:rsidRPr="00163DF9" w:rsidRDefault="00F50E67"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50E67" w:rsidRPr="00163DF9" w:rsidRDefault="0084503F" w:rsidP="00F50E67">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r w:rsidR="00F50E67" w:rsidRPr="00163DF9" w:rsidTr="00F95785">
        <w:tc>
          <w:tcPr>
            <w:tcW w:w="2802" w:type="dxa"/>
            <w:vAlign w:val="center"/>
          </w:tcPr>
          <w:p w:rsidR="00F50E67" w:rsidRPr="00163DF9" w:rsidRDefault="00F50E67" w:rsidP="00F50E67">
            <w:pPr>
              <w:jc w:val="both"/>
              <w:rPr>
                <w:rFonts w:ascii="Arial" w:hAnsi="Arial" w:cs="Arial"/>
                <w:sz w:val="20"/>
                <w:szCs w:val="20"/>
                <w:lang w:val="es-MX"/>
              </w:rPr>
            </w:pPr>
            <w:r>
              <w:rPr>
                <w:rFonts w:ascii="Arial" w:hAnsi="Arial" w:cs="Arial"/>
                <w:sz w:val="20"/>
                <w:szCs w:val="20"/>
                <w:lang w:val="es-MX"/>
              </w:rPr>
              <w:t>13.29 Fiscalización</w:t>
            </w:r>
          </w:p>
        </w:tc>
        <w:tc>
          <w:tcPr>
            <w:tcW w:w="4394" w:type="dxa"/>
          </w:tcPr>
          <w:p w:rsidR="00F50E67" w:rsidRPr="00351EE0" w:rsidRDefault="00351EE0" w:rsidP="00F50E67">
            <w:pPr>
              <w:jc w:val="both"/>
              <w:rPr>
                <w:rFonts w:ascii="Arial" w:hAnsi="Arial" w:cs="Arial"/>
                <w:sz w:val="20"/>
                <w:szCs w:val="20"/>
                <w:lang w:eastAsia="es-MX"/>
              </w:rPr>
            </w:pPr>
            <w:r>
              <w:rPr>
                <w:rFonts w:ascii="Arial" w:hAnsi="Arial" w:cs="Arial"/>
                <w:sz w:val="20"/>
                <w:szCs w:val="20"/>
              </w:rPr>
              <w:t>O</w:t>
            </w:r>
            <w:r w:rsidR="00F50E67">
              <w:rPr>
                <w:rFonts w:ascii="Arial" w:hAnsi="Arial" w:cs="Arial"/>
                <w:sz w:val="20"/>
                <w:szCs w:val="20"/>
              </w:rPr>
              <w:t>ficios relacionados con la realización de monitoreos de anuncios espectaculares y propaganda de candidatos y de partidos políticos Actas levantadas por motivo del recorrió de monitoreo de dichos anuncios espectaculares.</w:t>
            </w:r>
          </w:p>
        </w:tc>
        <w:tc>
          <w:tcPr>
            <w:tcW w:w="2410" w:type="dxa"/>
            <w:vAlign w:val="center"/>
          </w:tcPr>
          <w:p w:rsidR="00F50E67" w:rsidRPr="00163DF9" w:rsidRDefault="00F50E67"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F50E67" w:rsidRPr="00163DF9" w:rsidRDefault="00F50E67"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50E67" w:rsidRPr="00163DF9" w:rsidRDefault="0084503F" w:rsidP="00F50E67">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bl>
    <w:p w:rsidR="00A1148A" w:rsidRPr="00351EE0" w:rsidRDefault="00A1148A" w:rsidP="00A1148A">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1148A" w:rsidRPr="00163DF9" w:rsidTr="00A1148A">
        <w:tc>
          <w:tcPr>
            <w:tcW w:w="14283" w:type="dxa"/>
          </w:tcPr>
          <w:p w:rsidR="00A1148A" w:rsidRPr="00163DF9" w:rsidRDefault="00A1148A" w:rsidP="00A1148A">
            <w:pPr>
              <w:jc w:val="both"/>
              <w:rPr>
                <w:rFonts w:ascii="Arial" w:hAnsi="Arial" w:cs="Arial"/>
                <w:sz w:val="20"/>
                <w:szCs w:val="20"/>
                <w:lang w:val="es-MX"/>
              </w:rPr>
            </w:pPr>
            <w:r w:rsidRPr="00163DF9">
              <w:rPr>
                <w:rFonts w:ascii="Arial" w:hAnsi="Arial" w:cs="Arial"/>
                <w:b/>
                <w:sz w:val="20"/>
                <w:szCs w:val="20"/>
                <w:lang w:val="es-MX"/>
              </w:rPr>
              <w:t>Sección</w:t>
            </w:r>
            <w:r w:rsidRPr="00163DF9">
              <w:rPr>
                <w:rFonts w:ascii="Arial" w:hAnsi="Arial" w:cs="Arial"/>
                <w:sz w:val="20"/>
                <w:szCs w:val="20"/>
                <w:lang w:val="es-MX"/>
              </w:rPr>
              <w:t>: 14 Registro Federal de Electores.</w:t>
            </w:r>
          </w:p>
        </w:tc>
      </w:tr>
    </w:tbl>
    <w:p w:rsidR="00A1148A" w:rsidRPr="00163DF9" w:rsidRDefault="00A1148A" w:rsidP="00A1148A">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A1148A" w:rsidRPr="00163DF9" w:rsidTr="00A1148A">
        <w:tc>
          <w:tcPr>
            <w:tcW w:w="2802"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F50E67" w:rsidRPr="00163DF9" w:rsidTr="00F95785">
        <w:tc>
          <w:tcPr>
            <w:tcW w:w="2802" w:type="dxa"/>
            <w:vAlign w:val="center"/>
          </w:tcPr>
          <w:p w:rsidR="00F50E67" w:rsidRPr="00163DF9" w:rsidRDefault="00F50E67" w:rsidP="00F50E67">
            <w:pPr>
              <w:jc w:val="both"/>
              <w:rPr>
                <w:rFonts w:ascii="Arial" w:hAnsi="Arial" w:cs="Arial"/>
                <w:sz w:val="20"/>
                <w:szCs w:val="20"/>
                <w:lang w:val="es-MX"/>
              </w:rPr>
            </w:pPr>
            <w:r>
              <w:rPr>
                <w:rFonts w:ascii="Arial" w:hAnsi="Arial" w:cs="Arial"/>
                <w:sz w:val="20"/>
                <w:szCs w:val="20"/>
                <w:lang w:val="es-MX"/>
              </w:rPr>
              <w:t>14.11 Cartografía Electoral</w:t>
            </w:r>
          </w:p>
        </w:tc>
        <w:tc>
          <w:tcPr>
            <w:tcW w:w="4394" w:type="dxa"/>
          </w:tcPr>
          <w:p w:rsidR="00F50E67" w:rsidRPr="00F50E67" w:rsidRDefault="00351EE0" w:rsidP="00F50E67">
            <w:pPr>
              <w:jc w:val="both"/>
              <w:rPr>
                <w:rFonts w:ascii="Arial" w:hAnsi="Arial" w:cs="Arial"/>
                <w:sz w:val="20"/>
                <w:szCs w:val="20"/>
                <w:lang w:val="es-MX" w:eastAsia="es-MX"/>
              </w:rPr>
            </w:pPr>
            <w:r>
              <w:rPr>
                <w:rFonts w:ascii="Arial" w:hAnsi="Arial" w:cs="Arial"/>
                <w:sz w:val="20"/>
                <w:szCs w:val="20"/>
              </w:rPr>
              <w:t>O</w:t>
            </w:r>
            <w:r w:rsidR="00F50E67">
              <w:rPr>
                <w:rFonts w:ascii="Arial" w:hAnsi="Arial" w:cs="Arial"/>
                <w:sz w:val="20"/>
                <w:szCs w:val="20"/>
              </w:rPr>
              <w:t>ficio de solicitud de Cartografía Electoral de este 04  Distrito Electoral por parte de los Representantes Propietarios de los Partidos Políticos Acción Nacional y Partido Humanista, así como de oficios de respuesta y entrega de dicho material.</w:t>
            </w:r>
          </w:p>
        </w:tc>
        <w:tc>
          <w:tcPr>
            <w:tcW w:w="2410" w:type="dxa"/>
            <w:vAlign w:val="center"/>
          </w:tcPr>
          <w:p w:rsidR="00F50E67" w:rsidRPr="00163DF9" w:rsidRDefault="00F50E67"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F50E67" w:rsidRPr="00163DF9" w:rsidRDefault="00F50E67"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50E67" w:rsidRPr="00163DF9" w:rsidRDefault="00173218" w:rsidP="00F50E67">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bl>
    <w:p w:rsidR="00A1148A" w:rsidRDefault="00A1148A" w:rsidP="00A1148A">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1148A" w:rsidRPr="00163DF9" w:rsidTr="00A1148A">
        <w:tc>
          <w:tcPr>
            <w:tcW w:w="14283" w:type="dxa"/>
          </w:tcPr>
          <w:p w:rsidR="00A1148A" w:rsidRPr="00163DF9" w:rsidRDefault="00A1148A" w:rsidP="00A1148A">
            <w:pPr>
              <w:jc w:val="both"/>
              <w:rPr>
                <w:rFonts w:ascii="Arial" w:hAnsi="Arial" w:cs="Arial"/>
                <w:sz w:val="20"/>
                <w:szCs w:val="20"/>
                <w:lang w:val="es-MX"/>
              </w:rPr>
            </w:pPr>
            <w:r w:rsidRPr="00163DF9">
              <w:rPr>
                <w:rFonts w:ascii="Arial" w:hAnsi="Arial" w:cs="Arial"/>
                <w:b/>
                <w:sz w:val="20"/>
                <w:szCs w:val="20"/>
                <w:lang w:val="es-MX"/>
              </w:rPr>
              <w:t>Sección</w:t>
            </w:r>
            <w:r w:rsidRPr="00163DF9">
              <w:rPr>
                <w:rFonts w:ascii="Arial" w:hAnsi="Arial" w:cs="Arial"/>
                <w:sz w:val="20"/>
                <w:szCs w:val="20"/>
                <w:lang w:val="es-MX"/>
              </w:rPr>
              <w:t>: 15 Proceso Electoral.</w:t>
            </w:r>
          </w:p>
        </w:tc>
      </w:tr>
    </w:tbl>
    <w:p w:rsidR="00A1148A" w:rsidRDefault="00A1148A" w:rsidP="00A1148A">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A1148A" w:rsidRPr="00163DF9" w:rsidTr="00A1148A">
        <w:tc>
          <w:tcPr>
            <w:tcW w:w="2802"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A1148A" w:rsidRPr="00163DF9" w:rsidRDefault="00A1148A" w:rsidP="00A1148A">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F50E67" w:rsidRPr="00163DF9" w:rsidTr="00F95785">
        <w:tc>
          <w:tcPr>
            <w:tcW w:w="2802" w:type="dxa"/>
            <w:vAlign w:val="center"/>
          </w:tcPr>
          <w:p w:rsidR="00F50E67" w:rsidRPr="00163DF9" w:rsidRDefault="00F50E67" w:rsidP="00F50E67">
            <w:pPr>
              <w:jc w:val="both"/>
              <w:rPr>
                <w:rFonts w:ascii="Arial" w:hAnsi="Arial" w:cs="Arial"/>
                <w:sz w:val="20"/>
                <w:szCs w:val="20"/>
                <w:lang w:val="es-MX"/>
              </w:rPr>
            </w:pPr>
            <w:r>
              <w:rPr>
                <w:rFonts w:ascii="Arial" w:hAnsi="Arial" w:cs="Arial"/>
                <w:sz w:val="20"/>
                <w:szCs w:val="20"/>
                <w:lang w:val="es-MX"/>
              </w:rPr>
              <w:t>15.6 Consejo Distrital</w:t>
            </w:r>
          </w:p>
        </w:tc>
        <w:tc>
          <w:tcPr>
            <w:tcW w:w="4394" w:type="dxa"/>
          </w:tcPr>
          <w:p w:rsidR="00F50E67" w:rsidRPr="00F50E67" w:rsidRDefault="00351EE0" w:rsidP="00F95785">
            <w:pPr>
              <w:jc w:val="both"/>
              <w:rPr>
                <w:rFonts w:ascii="Arial" w:hAnsi="Arial" w:cs="Arial"/>
                <w:sz w:val="20"/>
                <w:szCs w:val="20"/>
                <w:lang w:val="es-MX" w:eastAsia="es-MX"/>
              </w:rPr>
            </w:pPr>
            <w:r>
              <w:rPr>
                <w:rFonts w:ascii="Arial" w:hAnsi="Arial" w:cs="Arial"/>
                <w:sz w:val="20"/>
                <w:szCs w:val="20"/>
              </w:rPr>
              <w:t>O</w:t>
            </w:r>
            <w:r w:rsidR="00F50E67">
              <w:rPr>
                <w:rFonts w:ascii="Arial" w:hAnsi="Arial" w:cs="Arial"/>
                <w:sz w:val="20"/>
                <w:szCs w:val="20"/>
              </w:rPr>
              <w:t xml:space="preserve">ficios relacionados con: Reuniones de Mecanismos de Coordinación, Socialización de la Estrategia de Capacitación y Asistencia Electoral,  Concertación de espacios para la aplicación de Exámenes a candidatos a </w:t>
            </w:r>
            <w:r w:rsidR="00F50E67">
              <w:rPr>
                <w:rFonts w:ascii="Arial" w:hAnsi="Arial" w:cs="Arial"/>
                <w:sz w:val="20"/>
                <w:szCs w:val="20"/>
              </w:rPr>
              <w:lastRenderedPageBreak/>
              <w:t>S</w:t>
            </w:r>
            <w:r w:rsidR="0017716C">
              <w:rPr>
                <w:rFonts w:ascii="Arial" w:hAnsi="Arial" w:cs="Arial"/>
                <w:sz w:val="20"/>
                <w:szCs w:val="20"/>
              </w:rPr>
              <w:t xml:space="preserve">upervisores </w:t>
            </w:r>
            <w:r w:rsidR="00F50E67">
              <w:rPr>
                <w:rFonts w:ascii="Arial" w:hAnsi="Arial" w:cs="Arial"/>
                <w:sz w:val="20"/>
                <w:szCs w:val="20"/>
              </w:rPr>
              <w:t>E</w:t>
            </w:r>
            <w:r w:rsidR="0017716C">
              <w:rPr>
                <w:rFonts w:ascii="Arial" w:hAnsi="Arial" w:cs="Arial"/>
                <w:sz w:val="20"/>
                <w:szCs w:val="20"/>
              </w:rPr>
              <w:t>lectorales</w:t>
            </w:r>
            <w:r w:rsidR="00F50E67">
              <w:rPr>
                <w:rFonts w:ascii="Arial" w:hAnsi="Arial" w:cs="Arial"/>
                <w:sz w:val="20"/>
                <w:szCs w:val="20"/>
              </w:rPr>
              <w:t xml:space="preserve"> y C</w:t>
            </w:r>
            <w:r w:rsidR="0017716C">
              <w:rPr>
                <w:rFonts w:ascii="Arial" w:hAnsi="Arial" w:cs="Arial"/>
                <w:sz w:val="20"/>
                <w:szCs w:val="20"/>
              </w:rPr>
              <w:t xml:space="preserve">apacitadores </w:t>
            </w:r>
            <w:r w:rsidR="00F50E67">
              <w:rPr>
                <w:rFonts w:ascii="Arial" w:hAnsi="Arial" w:cs="Arial"/>
                <w:sz w:val="20"/>
                <w:szCs w:val="20"/>
              </w:rPr>
              <w:t>A</w:t>
            </w:r>
            <w:r w:rsidR="0017716C">
              <w:rPr>
                <w:rFonts w:ascii="Arial" w:hAnsi="Arial" w:cs="Arial"/>
                <w:sz w:val="20"/>
                <w:szCs w:val="20"/>
              </w:rPr>
              <w:t>sistentes-</w:t>
            </w:r>
            <w:r w:rsidR="00F50E67">
              <w:rPr>
                <w:rFonts w:ascii="Arial" w:hAnsi="Arial" w:cs="Arial"/>
                <w:sz w:val="20"/>
                <w:szCs w:val="20"/>
              </w:rPr>
              <w:t>E</w:t>
            </w:r>
            <w:r w:rsidR="0017716C">
              <w:rPr>
                <w:rFonts w:ascii="Arial" w:hAnsi="Arial" w:cs="Arial"/>
                <w:sz w:val="20"/>
                <w:szCs w:val="20"/>
              </w:rPr>
              <w:t>lectoral</w:t>
            </w:r>
            <w:r w:rsidR="00F95785">
              <w:rPr>
                <w:rFonts w:ascii="Arial" w:hAnsi="Arial" w:cs="Arial"/>
                <w:sz w:val="20"/>
                <w:szCs w:val="20"/>
              </w:rPr>
              <w:t>es</w:t>
            </w:r>
            <w:r w:rsidR="00F50E67">
              <w:rPr>
                <w:rFonts w:ascii="Arial" w:hAnsi="Arial" w:cs="Arial"/>
                <w:sz w:val="20"/>
                <w:szCs w:val="20"/>
              </w:rPr>
              <w:t xml:space="preserve">, Convocatorias a sesiones Ordinarias y Extraordinarias de Consejo Distrital, Entrega de Documentación y Acuerdos a miembros del Consejo Distrital, Convocatorias a apertura de Bodega Electoral, Difusión de la Convocatoria para contratación de </w:t>
            </w:r>
            <w:r w:rsidR="00F95785">
              <w:rPr>
                <w:rFonts w:ascii="Arial" w:hAnsi="Arial" w:cs="Arial"/>
                <w:sz w:val="20"/>
                <w:szCs w:val="20"/>
              </w:rPr>
              <w:t>Supervisores Electorales y Capacitadores Asistentes-Electorales</w:t>
            </w:r>
            <w:r w:rsidR="00F50E67">
              <w:rPr>
                <w:rFonts w:ascii="Arial" w:hAnsi="Arial" w:cs="Arial"/>
                <w:sz w:val="20"/>
                <w:szCs w:val="20"/>
              </w:rPr>
              <w:t xml:space="preserve">, Oficios de Inconformidad de candidatos a </w:t>
            </w:r>
            <w:r w:rsidR="00F95785">
              <w:rPr>
                <w:rFonts w:ascii="Arial" w:hAnsi="Arial" w:cs="Arial"/>
                <w:sz w:val="20"/>
                <w:szCs w:val="20"/>
              </w:rPr>
              <w:t>Supervisores Electorales y Capacitadores Asistentes-Electorales</w:t>
            </w:r>
            <w:r w:rsidR="00F50E67">
              <w:rPr>
                <w:rFonts w:ascii="Arial" w:hAnsi="Arial" w:cs="Arial"/>
                <w:sz w:val="20"/>
                <w:szCs w:val="20"/>
              </w:rPr>
              <w:t>, Convocatorias a Reuniones de Trabajo, Taller de Estrategia de Capacitación y Asistencia Electoral, Secciones Ordinarias con Excepción al Orden de Visita,  Solicitud del Funcionamiento de la Casilla Única y el Ejercicio del Voto, Solicitud de Productividad por Z</w:t>
            </w:r>
            <w:r w:rsidR="00F95785">
              <w:rPr>
                <w:rFonts w:ascii="Arial" w:hAnsi="Arial" w:cs="Arial"/>
                <w:sz w:val="20"/>
                <w:szCs w:val="20"/>
              </w:rPr>
              <w:t xml:space="preserve">ona de </w:t>
            </w:r>
            <w:r w:rsidR="00F50E67">
              <w:rPr>
                <w:rFonts w:ascii="Arial" w:hAnsi="Arial" w:cs="Arial"/>
                <w:sz w:val="20"/>
                <w:szCs w:val="20"/>
              </w:rPr>
              <w:t>R</w:t>
            </w:r>
            <w:r w:rsidR="00F95785">
              <w:rPr>
                <w:rFonts w:ascii="Arial" w:hAnsi="Arial" w:cs="Arial"/>
                <w:sz w:val="20"/>
                <w:szCs w:val="20"/>
              </w:rPr>
              <w:t>esponsabilidad</w:t>
            </w:r>
            <w:r w:rsidR="00F50E67">
              <w:rPr>
                <w:rFonts w:ascii="Arial" w:hAnsi="Arial" w:cs="Arial"/>
                <w:sz w:val="20"/>
                <w:szCs w:val="20"/>
              </w:rPr>
              <w:t xml:space="preserve">, Justificaciones Laborales Consejeros Distritales, Reclutamiento y selección de </w:t>
            </w:r>
            <w:r w:rsidR="00F95785">
              <w:rPr>
                <w:rFonts w:ascii="Arial" w:hAnsi="Arial" w:cs="Arial"/>
                <w:sz w:val="20"/>
                <w:szCs w:val="20"/>
              </w:rPr>
              <w:t>Supervisores Electorales y Capacitadores Asistentes-Electorales</w:t>
            </w:r>
            <w:r w:rsidR="00F50E67">
              <w:rPr>
                <w:rFonts w:ascii="Arial" w:hAnsi="Arial" w:cs="Arial"/>
                <w:sz w:val="20"/>
                <w:szCs w:val="20"/>
              </w:rPr>
              <w:t>, Entrega de expedientes para la contratación del personal eventual. Contiene originales.</w:t>
            </w:r>
          </w:p>
        </w:tc>
        <w:tc>
          <w:tcPr>
            <w:tcW w:w="2410" w:type="dxa"/>
            <w:vAlign w:val="center"/>
          </w:tcPr>
          <w:p w:rsidR="00F50E67" w:rsidRPr="00163DF9" w:rsidRDefault="00F50E67" w:rsidP="00F95785">
            <w:pPr>
              <w:jc w:val="center"/>
              <w:rPr>
                <w:rFonts w:ascii="Arial" w:hAnsi="Arial" w:cs="Arial"/>
                <w:sz w:val="20"/>
                <w:szCs w:val="20"/>
              </w:rPr>
            </w:pPr>
            <w:r>
              <w:rPr>
                <w:rFonts w:ascii="Arial" w:hAnsi="Arial" w:cs="Arial"/>
                <w:sz w:val="20"/>
                <w:szCs w:val="20"/>
              </w:rPr>
              <w:lastRenderedPageBreak/>
              <w:t>2015</w:t>
            </w:r>
          </w:p>
        </w:tc>
        <w:tc>
          <w:tcPr>
            <w:tcW w:w="2126" w:type="dxa"/>
            <w:vAlign w:val="center"/>
          </w:tcPr>
          <w:p w:rsidR="00F50E67" w:rsidRPr="00163DF9" w:rsidRDefault="00F50E67"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50E67" w:rsidRPr="00163DF9" w:rsidRDefault="00173218" w:rsidP="00F50E67">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r w:rsidR="00F50E67" w:rsidRPr="00163DF9" w:rsidTr="00F95785">
        <w:tc>
          <w:tcPr>
            <w:tcW w:w="2802" w:type="dxa"/>
            <w:vAlign w:val="center"/>
          </w:tcPr>
          <w:p w:rsidR="00F50E67" w:rsidRPr="00163DF9" w:rsidRDefault="00F50E67" w:rsidP="00F50E67">
            <w:pPr>
              <w:jc w:val="both"/>
              <w:rPr>
                <w:rFonts w:ascii="Arial" w:hAnsi="Arial" w:cs="Arial"/>
                <w:sz w:val="20"/>
                <w:szCs w:val="20"/>
                <w:lang w:val="es-MX"/>
              </w:rPr>
            </w:pPr>
            <w:r>
              <w:rPr>
                <w:rFonts w:ascii="Arial" w:hAnsi="Arial" w:cs="Arial"/>
                <w:sz w:val="20"/>
                <w:szCs w:val="20"/>
                <w:lang w:val="es-MX"/>
              </w:rPr>
              <w:t>15.8 Elecciones Locales y concurrentes</w:t>
            </w:r>
          </w:p>
        </w:tc>
        <w:tc>
          <w:tcPr>
            <w:tcW w:w="4394" w:type="dxa"/>
          </w:tcPr>
          <w:p w:rsidR="00F50E67" w:rsidRPr="00163DF9" w:rsidRDefault="00F50E67" w:rsidP="00F50E67">
            <w:pPr>
              <w:jc w:val="both"/>
              <w:rPr>
                <w:rFonts w:ascii="Arial" w:hAnsi="Arial" w:cs="Arial"/>
                <w:sz w:val="20"/>
                <w:szCs w:val="20"/>
                <w:lang w:val="es-MX" w:eastAsia="es-MX"/>
              </w:rPr>
            </w:pPr>
            <w:r>
              <w:rPr>
                <w:rFonts w:ascii="Arial" w:hAnsi="Arial" w:cs="Arial"/>
                <w:sz w:val="20"/>
                <w:szCs w:val="20"/>
              </w:rPr>
              <w:t>Actas Circunstanciadas Oficios de colaboración de intercambio de documentación con las coordinaciones distritales del Instituto Electoral del Distrito Federal.</w:t>
            </w:r>
          </w:p>
        </w:tc>
        <w:tc>
          <w:tcPr>
            <w:tcW w:w="2410" w:type="dxa"/>
            <w:vAlign w:val="center"/>
          </w:tcPr>
          <w:p w:rsidR="00F50E67" w:rsidRPr="00163DF9" w:rsidRDefault="00F50E67"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F50E67" w:rsidRPr="00163DF9" w:rsidRDefault="00F50E67"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50E67" w:rsidRPr="00163DF9" w:rsidRDefault="00173218" w:rsidP="00F50E67">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r w:rsidR="00F50E67" w:rsidRPr="00163DF9" w:rsidTr="00F95785">
        <w:tc>
          <w:tcPr>
            <w:tcW w:w="2802" w:type="dxa"/>
            <w:vAlign w:val="center"/>
          </w:tcPr>
          <w:p w:rsidR="00F50E67" w:rsidRPr="00163DF9" w:rsidRDefault="00F50E67" w:rsidP="00F50E67">
            <w:pPr>
              <w:jc w:val="both"/>
              <w:rPr>
                <w:rFonts w:ascii="Arial" w:hAnsi="Arial" w:cs="Arial"/>
                <w:sz w:val="20"/>
                <w:szCs w:val="20"/>
                <w:lang w:val="es-MX"/>
              </w:rPr>
            </w:pPr>
            <w:r>
              <w:rPr>
                <w:rFonts w:ascii="Arial" w:hAnsi="Arial" w:cs="Arial"/>
                <w:sz w:val="20"/>
                <w:szCs w:val="20"/>
                <w:lang w:val="es-MX"/>
              </w:rPr>
              <w:t>15.17 Asistentes Electorales</w:t>
            </w:r>
          </w:p>
        </w:tc>
        <w:tc>
          <w:tcPr>
            <w:tcW w:w="4394" w:type="dxa"/>
          </w:tcPr>
          <w:p w:rsidR="00F50E67" w:rsidRPr="00163DF9" w:rsidRDefault="00F50E67" w:rsidP="00F95785">
            <w:pPr>
              <w:jc w:val="both"/>
              <w:rPr>
                <w:rFonts w:ascii="Arial" w:hAnsi="Arial" w:cs="Arial"/>
                <w:sz w:val="20"/>
                <w:szCs w:val="20"/>
                <w:lang w:val="es-MX" w:eastAsia="es-MX"/>
              </w:rPr>
            </w:pPr>
            <w:r>
              <w:rPr>
                <w:rFonts w:ascii="Arial" w:hAnsi="Arial" w:cs="Arial"/>
                <w:sz w:val="20"/>
                <w:szCs w:val="20"/>
              </w:rPr>
              <w:t>Oficios de Entrega de Recursos Apoyo a Funcionarios de Casilla, convocatoria a Curso-Taller impartido por el I</w:t>
            </w:r>
            <w:r w:rsidR="001E45F7">
              <w:rPr>
                <w:rFonts w:ascii="Arial" w:hAnsi="Arial" w:cs="Arial"/>
                <w:sz w:val="20"/>
                <w:szCs w:val="20"/>
              </w:rPr>
              <w:t xml:space="preserve">nstituto </w:t>
            </w:r>
            <w:r>
              <w:rPr>
                <w:rFonts w:ascii="Arial" w:hAnsi="Arial" w:cs="Arial"/>
                <w:sz w:val="20"/>
                <w:szCs w:val="20"/>
              </w:rPr>
              <w:t>N</w:t>
            </w:r>
            <w:r w:rsidR="001E45F7">
              <w:rPr>
                <w:rFonts w:ascii="Arial" w:hAnsi="Arial" w:cs="Arial"/>
                <w:sz w:val="20"/>
                <w:szCs w:val="20"/>
              </w:rPr>
              <w:t xml:space="preserve">acional </w:t>
            </w:r>
            <w:r>
              <w:rPr>
                <w:rFonts w:ascii="Arial" w:hAnsi="Arial" w:cs="Arial"/>
                <w:sz w:val="20"/>
                <w:szCs w:val="20"/>
              </w:rPr>
              <w:t>E</w:t>
            </w:r>
            <w:r w:rsidR="001E45F7">
              <w:rPr>
                <w:rFonts w:ascii="Arial" w:hAnsi="Arial" w:cs="Arial"/>
                <w:sz w:val="20"/>
                <w:szCs w:val="20"/>
              </w:rPr>
              <w:t>lectoral</w:t>
            </w:r>
            <w:r>
              <w:rPr>
                <w:rFonts w:ascii="Arial" w:hAnsi="Arial" w:cs="Arial"/>
                <w:sz w:val="20"/>
                <w:szCs w:val="20"/>
              </w:rPr>
              <w:t xml:space="preserve"> y Coordinadores del I</w:t>
            </w:r>
            <w:r w:rsidR="001E45F7">
              <w:rPr>
                <w:rFonts w:ascii="Arial" w:hAnsi="Arial" w:cs="Arial"/>
                <w:sz w:val="20"/>
                <w:szCs w:val="20"/>
              </w:rPr>
              <w:t xml:space="preserve">nstituto </w:t>
            </w:r>
            <w:r>
              <w:rPr>
                <w:rFonts w:ascii="Arial" w:hAnsi="Arial" w:cs="Arial"/>
                <w:sz w:val="20"/>
                <w:szCs w:val="20"/>
              </w:rPr>
              <w:t>E</w:t>
            </w:r>
            <w:r w:rsidR="001E45F7">
              <w:rPr>
                <w:rFonts w:ascii="Arial" w:hAnsi="Arial" w:cs="Arial"/>
                <w:sz w:val="20"/>
                <w:szCs w:val="20"/>
              </w:rPr>
              <w:t xml:space="preserve">lectoral del </w:t>
            </w:r>
            <w:r>
              <w:rPr>
                <w:rFonts w:ascii="Arial" w:hAnsi="Arial" w:cs="Arial"/>
                <w:sz w:val="20"/>
                <w:szCs w:val="20"/>
              </w:rPr>
              <w:t>D</w:t>
            </w:r>
            <w:r w:rsidR="001E45F7">
              <w:rPr>
                <w:rFonts w:ascii="Arial" w:hAnsi="Arial" w:cs="Arial"/>
                <w:sz w:val="20"/>
                <w:szCs w:val="20"/>
              </w:rPr>
              <w:t xml:space="preserve">istrito </w:t>
            </w:r>
            <w:r>
              <w:rPr>
                <w:rFonts w:ascii="Arial" w:hAnsi="Arial" w:cs="Arial"/>
                <w:sz w:val="20"/>
                <w:szCs w:val="20"/>
              </w:rPr>
              <w:t>F</w:t>
            </w:r>
            <w:r w:rsidR="001E45F7">
              <w:rPr>
                <w:rFonts w:ascii="Arial" w:hAnsi="Arial" w:cs="Arial"/>
                <w:sz w:val="20"/>
                <w:szCs w:val="20"/>
              </w:rPr>
              <w:t>ederal,</w:t>
            </w:r>
            <w:r>
              <w:rPr>
                <w:rFonts w:ascii="Arial" w:hAnsi="Arial" w:cs="Arial"/>
                <w:sz w:val="20"/>
                <w:szCs w:val="20"/>
              </w:rPr>
              <w:t xml:space="preserve"> Altas y Bajas de </w:t>
            </w:r>
            <w:r w:rsidR="00F95785">
              <w:rPr>
                <w:rFonts w:ascii="Arial" w:hAnsi="Arial" w:cs="Arial"/>
                <w:sz w:val="20"/>
                <w:szCs w:val="20"/>
              </w:rPr>
              <w:t>Capacitadores Asistentes-Electorales</w:t>
            </w:r>
            <w:r>
              <w:rPr>
                <w:rFonts w:ascii="Arial" w:hAnsi="Arial" w:cs="Arial"/>
                <w:sz w:val="20"/>
                <w:szCs w:val="20"/>
              </w:rPr>
              <w:t>.</w:t>
            </w:r>
          </w:p>
        </w:tc>
        <w:tc>
          <w:tcPr>
            <w:tcW w:w="2410" w:type="dxa"/>
            <w:vAlign w:val="center"/>
          </w:tcPr>
          <w:p w:rsidR="00F50E67" w:rsidRPr="00163DF9" w:rsidRDefault="00F50E67"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F50E67" w:rsidRPr="00163DF9" w:rsidRDefault="00F50E67"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50E67" w:rsidRPr="00163DF9" w:rsidRDefault="00173218" w:rsidP="00F50E67">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r w:rsidR="00F50E67" w:rsidRPr="00163DF9" w:rsidTr="00F95785">
        <w:tc>
          <w:tcPr>
            <w:tcW w:w="2802" w:type="dxa"/>
            <w:vAlign w:val="center"/>
          </w:tcPr>
          <w:p w:rsidR="00F50E67" w:rsidRPr="00163DF9" w:rsidRDefault="00F50E67" w:rsidP="00F50E67">
            <w:pPr>
              <w:jc w:val="both"/>
              <w:rPr>
                <w:rFonts w:ascii="Arial" w:hAnsi="Arial" w:cs="Arial"/>
                <w:sz w:val="20"/>
                <w:szCs w:val="20"/>
                <w:lang w:val="es-MX"/>
              </w:rPr>
            </w:pPr>
            <w:r>
              <w:rPr>
                <w:rFonts w:ascii="Arial" w:hAnsi="Arial" w:cs="Arial"/>
                <w:sz w:val="20"/>
                <w:szCs w:val="20"/>
                <w:lang w:val="es-MX"/>
              </w:rPr>
              <w:t>15.19 Documentación electoral</w:t>
            </w:r>
          </w:p>
        </w:tc>
        <w:tc>
          <w:tcPr>
            <w:tcW w:w="4394" w:type="dxa"/>
          </w:tcPr>
          <w:p w:rsidR="00F50E67" w:rsidRPr="00163DF9" w:rsidRDefault="00F50E67" w:rsidP="00F50E67">
            <w:pPr>
              <w:jc w:val="both"/>
              <w:rPr>
                <w:rFonts w:ascii="Arial" w:hAnsi="Arial" w:cs="Arial"/>
                <w:sz w:val="20"/>
                <w:szCs w:val="20"/>
                <w:lang w:val="es-MX" w:eastAsia="es-MX"/>
              </w:rPr>
            </w:pPr>
            <w:r>
              <w:rPr>
                <w:rFonts w:ascii="Arial" w:hAnsi="Arial" w:cs="Arial"/>
                <w:sz w:val="20"/>
                <w:szCs w:val="20"/>
              </w:rPr>
              <w:t xml:space="preserve">Recibo de Entrega por parte del Parido encuentro Social de los cuadernillos con la Lista Nominal del 04 Distrito Electoral Federal. </w:t>
            </w:r>
          </w:p>
        </w:tc>
        <w:tc>
          <w:tcPr>
            <w:tcW w:w="2410" w:type="dxa"/>
            <w:vAlign w:val="center"/>
          </w:tcPr>
          <w:p w:rsidR="00F50E67" w:rsidRPr="00163DF9" w:rsidRDefault="00F50E67"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F50E67" w:rsidRPr="00163DF9" w:rsidRDefault="00F50E67"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50E67" w:rsidRPr="00163DF9" w:rsidRDefault="00173218" w:rsidP="00F50E67">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r w:rsidR="00F50E67" w:rsidRPr="00163DF9" w:rsidTr="00F95785">
        <w:tc>
          <w:tcPr>
            <w:tcW w:w="2802" w:type="dxa"/>
            <w:vAlign w:val="center"/>
          </w:tcPr>
          <w:p w:rsidR="00F50E67" w:rsidRDefault="00F50E67" w:rsidP="00F50E67">
            <w:pPr>
              <w:jc w:val="both"/>
              <w:rPr>
                <w:rFonts w:ascii="Arial" w:hAnsi="Arial" w:cs="Arial"/>
                <w:sz w:val="20"/>
                <w:szCs w:val="20"/>
                <w:lang w:val="es-MX"/>
              </w:rPr>
            </w:pPr>
            <w:r>
              <w:rPr>
                <w:rFonts w:ascii="Arial" w:hAnsi="Arial" w:cs="Arial"/>
                <w:sz w:val="20"/>
                <w:szCs w:val="20"/>
                <w:lang w:val="es-MX"/>
              </w:rPr>
              <w:lastRenderedPageBreak/>
              <w:t>15.23 Programa De Resultados Electorales Preliminares (PREP)</w:t>
            </w:r>
          </w:p>
        </w:tc>
        <w:tc>
          <w:tcPr>
            <w:tcW w:w="4394" w:type="dxa"/>
          </w:tcPr>
          <w:p w:rsidR="00F50E67" w:rsidRPr="00164A19" w:rsidRDefault="00F50E67" w:rsidP="00F50E67">
            <w:pPr>
              <w:jc w:val="both"/>
              <w:rPr>
                <w:rFonts w:ascii="Arial" w:hAnsi="Arial" w:cs="Arial"/>
                <w:sz w:val="20"/>
                <w:szCs w:val="20"/>
                <w:lang w:eastAsia="es-MX"/>
              </w:rPr>
            </w:pPr>
            <w:r>
              <w:rPr>
                <w:rFonts w:ascii="Arial" w:hAnsi="Arial" w:cs="Arial"/>
                <w:sz w:val="20"/>
                <w:szCs w:val="20"/>
              </w:rPr>
              <w:t>Oficio de Designación de Técnico Informático y de Relación de recepción de materia</w:t>
            </w:r>
          </w:p>
        </w:tc>
        <w:tc>
          <w:tcPr>
            <w:tcW w:w="2410" w:type="dxa"/>
            <w:vAlign w:val="center"/>
          </w:tcPr>
          <w:p w:rsidR="00F50E67" w:rsidRPr="00163DF9" w:rsidRDefault="00F50E67"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F50E67" w:rsidRPr="00163DF9" w:rsidRDefault="00F50E67"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50E67" w:rsidRPr="00163DF9" w:rsidRDefault="00173218" w:rsidP="00F50E67">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r w:rsidR="00351EE0" w:rsidRPr="00163DF9" w:rsidTr="00F95785">
        <w:tc>
          <w:tcPr>
            <w:tcW w:w="2802" w:type="dxa"/>
            <w:vAlign w:val="center"/>
          </w:tcPr>
          <w:p w:rsidR="00351EE0" w:rsidRDefault="00351EE0" w:rsidP="00351EE0">
            <w:pPr>
              <w:jc w:val="both"/>
              <w:rPr>
                <w:rFonts w:ascii="Arial" w:hAnsi="Arial" w:cs="Arial"/>
                <w:sz w:val="20"/>
                <w:szCs w:val="20"/>
                <w:lang w:val="es-MX"/>
              </w:rPr>
            </w:pPr>
            <w:r>
              <w:rPr>
                <w:rFonts w:ascii="Arial" w:hAnsi="Arial" w:cs="Arial"/>
                <w:sz w:val="20"/>
                <w:szCs w:val="20"/>
                <w:lang w:val="es-MX"/>
              </w:rPr>
              <w:t>15.24 Conteo Rápido</w:t>
            </w:r>
          </w:p>
        </w:tc>
        <w:tc>
          <w:tcPr>
            <w:tcW w:w="4394" w:type="dxa"/>
          </w:tcPr>
          <w:p w:rsidR="00351EE0" w:rsidRPr="00F50E67" w:rsidRDefault="00351EE0" w:rsidP="00351EE0">
            <w:pPr>
              <w:jc w:val="both"/>
              <w:rPr>
                <w:rFonts w:ascii="Arial" w:hAnsi="Arial" w:cs="Arial"/>
                <w:sz w:val="20"/>
                <w:szCs w:val="20"/>
                <w:lang w:val="es-MX" w:eastAsia="es-MX"/>
              </w:rPr>
            </w:pPr>
            <w:r>
              <w:rPr>
                <w:rFonts w:ascii="Arial" w:hAnsi="Arial" w:cs="Arial"/>
                <w:sz w:val="20"/>
                <w:szCs w:val="20"/>
              </w:rPr>
              <w:t>Oficio de entrega de formatos empleados para la transmisión de Resultados del Conteo Rápido Federal y Local</w:t>
            </w:r>
          </w:p>
        </w:tc>
        <w:tc>
          <w:tcPr>
            <w:tcW w:w="2410" w:type="dxa"/>
            <w:vAlign w:val="center"/>
          </w:tcPr>
          <w:p w:rsidR="00351EE0" w:rsidRPr="00163DF9" w:rsidRDefault="00351EE0" w:rsidP="00F95785">
            <w:pPr>
              <w:jc w:val="center"/>
              <w:rPr>
                <w:rFonts w:ascii="Arial" w:hAnsi="Arial" w:cs="Arial"/>
                <w:sz w:val="20"/>
                <w:szCs w:val="20"/>
              </w:rPr>
            </w:pPr>
            <w:r>
              <w:rPr>
                <w:rFonts w:ascii="Arial" w:hAnsi="Arial" w:cs="Arial"/>
                <w:sz w:val="20"/>
                <w:szCs w:val="20"/>
              </w:rPr>
              <w:t>2015</w:t>
            </w:r>
          </w:p>
        </w:tc>
        <w:tc>
          <w:tcPr>
            <w:tcW w:w="2126" w:type="dxa"/>
            <w:vAlign w:val="center"/>
          </w:tcPr>
          <w:p w:rsidR="00351EE0" w:rsidRPr="00163DF9" w:rsidRDefault="00351EE0"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351EE0" w:rsidRPr="00173218" w:rsidRDefault="00173218" w:rsidP="00173218">
            <w:pPr>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r w:rsidR="00351EE0" w:rsidRPr="00163DF9" w:rsidTr="00F95785">
        <w:tc>
          <w:tcPr>
            <w:tcW w:w="2802" w:type="dxa"/>
            <w:vAlign w:val="center"/>
          </w:tcPr>
          <w:p w:rsidR="00351EE0" w:rsidRDefault="00351EE0" w:rsidP="00351EE0">
            <w:pPr>
              <w:jc w:val="both"/>
              <w:rPr>
                <w:rFonts w:ascii="Arial" w:hAnsi="Arial" w:cs="Arial"/>
                <w:sz w:val="20"/>
                <w:szCs w:val="20"/>
                <w:lang w:val="es-MX"/>
              </w:rPr>
            </w:pPr>
            <w:r>
              <w:rPr>
                <w:rFonts w:ascii="Arial" w:hAnsi="Arial" w:cs="Arial"/>
                <w:sz w:val="20"/>
                <w:szCs w:val="20"/>
                <w:lang w:val="es-MX"/>
              </w:rPr>
              <w:t>15.37 Custodia Militar</w:t>
            </w:r>
          </w:p>
        </w:tc>
        <w:tc>
          <w:tcPr>
            <w:tcW w:w="4394" w:type="dxa"/>
          </w:tcPr>
          <w:p w:rsidR="00351EE0" w:rsidRPr="00351EE0" w:rsidRDefault="00351EE0" w:rsidP="00351EE0">
            <w:pPr>
              <w:jc w:val="both"/>
              <w:rPr>
                <w:rFonts w:ascii="Arial" w:hAnsi="Arial" w:cs="Arial"/>
                <w:sz w:val="20"/>
                <w:szCs w:val="20"/>
                <w:lang w:val="es-MX" w:eastAsia="es-MX"/>
              </w:rPr>
            </w:pPr>
            <w:r>
              <w:rPr>
                <w:rFonts w:ascii="Arial" w:hAnsi="Arial" w:cs="Arial"/>
                <w:sz w:val="20"/>
                <w:szCs w:val="20"/>
              </w:rPr>
              <w:t xml:space="preserve">Acta de Entrega y Recepción de las Instalaciones para el Alojamiento del Personal Militar en el 04 Distrito Electoral </w:t>
            </w:r>
          </w:p>
        </w:tc>
        <w:tc>
          <w:tcPr>
            <w:tcW w:w="2410" w:type="dxa"/>
            <w:vAlign w:val="center"/>
          </w:tcPr>
          <w:p w:rsidR="00351EE0" w:rsidRPr="00351EE0" w:rsidRDefault="00351EE0" w:rsidP="00F95785">
            <w:pPr>
              <w:jc w:val="center"/>
              <w:rPr>
                <w:rFonts w:ascii="Arial" w:hAnsi="Arial" w:cs="Arial"/>
                <w:sz w:val="20"/>
                <w:szCs w:val="20"/>
                <w:lang w:val="es-MX"/>
              </w:rPr>
            </w:pPr>
            <w:r>
              <w:rPr>
                <w:rFonts w:ascii="Arial" w:hAnsi="Arial" w:cs="Arial"/>
                <w:sz w:val="20"/>
                <w:szCs w:val="20"/>
                <w:lang w:val="es-MX"/>
              </w:rPr>
              <w:t>2015</w:t>
            </w:r>
          </w:p>
        </w:tc>
        <w:tc>
          <w:tcPr>
            <w:tcW w:w="2126" w:type="dxa"/>
            <w:vAlign w:val="center"/>
          </w:tcPr>
          <w:p w:rsidR="00351EE0" w:rsidRDefault="00351EE0" w:rsidP="00F95785">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351EE0" w:rsidRPr="00163DF9" w:rsidRDefault="00173218" w:rsidP="00351EE0">
            <w:pPr>
              <w:jc w:val="both"/>
              <w:rPr>
                <w:rFonts w:ascii="Arial" w:hAnsi="Arial" w:cs="Arial"/>
                <w:sz w:val="20"/>
                <w:szCs w:val="20"/>
                <w:lang w:val="es-MX"/>
              </w:rPr>
            </w:pPr>
            <w:r w:rsidRPr="00351EE0">
              <w:rPr>
                <w:rFonts w:ascii="Arial" w:hAnsi="Arial" w:cs="Arial"/>
                <w:sz w:val="20"/>
                <w:szCs w:val="20"/>
                <w:lang w:val="es-MX"/>
              </w:rPr>
              <w:t xml:space="preserve">Vocalía Ejecutiva, </w:t>
            </w:r>
            <w:r w:rsidRPr="00163DF9">
              <w:rPr>
                <w:rFonts w:ascii="Arial" w:hAnsi="Arial" w:cs="Arial"/>
                <w:sz w:val="20"/>
                <w:szCs w:val="20"/>
              </w:rPr>
              <w:t>Archivero 1, cajón 1.</w:t>
            </w:r>
          </w:p>
        </w:tc>
      </w:tr>
    </w:tbl>
    <w:p w:rsidR="00A1148A" w:rsidRPr="00163DF9" w:rsidRDefault="00A1148A" w:rsidP="00711182">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711182" w:rsidRPr="00163DF9" w:rsidTr="00A1148A">
        <w:tc>
          <w:tcPr>
            <w:tcW w:w="14283" w:type="dxa"/>
          </w:tcPr>
          <w:p w:rsidR="00711182" w:rsidRPr="00163DF9" w:rsidRDefault="00711182" w:rsidP="00E47A10">
            <w:pPr>
              <w:jc w:val="both"/>
              <w:rPr>
                <w:rFonts w:ascii="Arial" w:hAnsi="Arial" w:cs="Arial"/>
                <w:sz w:val="20"/>
                <w:szCs w:val="20"/>
                <w:lang w:val="es-MX"/>
              </w:rPr>
            </w:pPr>
            <w:r w:rsidRPr="00163DF9">
              <w:rPr>
                <w:rFonts w:ascii="Arial" w:hAnsi="Arial" w:cs="Arial"/>
                <w:b/>
                <w:sz w:val="20"/>
                <w:szCs w:val="20"/>
                <w:lang w:val="es-MX"/>
              </w:rPr>
              <w:t>Archivo:</w:t>
            </w:r>
            <w:r w:rsidRPr="00163DF9">
              <w:rPr>
                <w:rFonts w:ascii="Arial" w:hAnsi="Arial" w:cs="Arial"/>
                <w:sz w:val="20"/>
                <w:szCs w:val="20"/>
                <w:lang w:val="es-MX"/>
              </w:rPr>
              <w:t xml:space="preserve"> Trámite </w:t>
            </w:r>
          </w:p>
        </w:tc>
      </w:tr>
      <w:tr w:rsidR="00711182" w:rsidRPr="00163DF9" w:rsidTr="00A1148A">
        <w:tc>
          <w:tcPr>
            <w:tcW w:w="14283" w:type="dxa"/>
          </w:tcPr>
          <w:p w:rsidR="00711182" w:rsidRPr="00163DF9" w:rsidRDefault="00711182" w:rsidP="00E47A10">
            <w:pPr>
              <w:jc w:val="both"/>
              <w:rPr>
                <w:rFonts w:ascii="Arial" w:hAnsi="Arial" w:cs="Arial"/>
                <w:sz w:val="20"/>
                <w:szCs w:val="20"/>
                <w:lang w:val="es-MX"/>
              </w:rPr>
            </w:pPr>
            <w:r w:rsidRPr="00163DF9">
              <w:rPr>
                <w:rFonts w:ascii="Arial" w:hAnsi="Arial" w:cs="Arial"/>
                <w:b/>
                <w:sz w:val="20"/>
                <w:szCs w:val="20"/>
                <w:lang w:val="es-MX"/>
              </w:rPr>
              <w:t>Área generadora:</w:t>
            </w:r>
            <w:r w:rsidRPr="00163DF9">
              <w:rPr>
                <w:rFonts w:ascii="Arial" w:hAnsi="Arial" w:cs="Arial"/>
                <w:sz w:val="20"/>
                <w:szCs w:val="20"/>
                <w:lang w:val="es-MX"/>
              </w:rPr>
              <w:t xml:space="preserve"> Vocalía de</w:t>
            </w:r>
            <w:r w:rsidR="00E47A10" w:rsidRPr="00163DF9">
              <w:rPr>
                <w:rFonts w:ascii="Arial" w:hAnsi="Arial" w:cs="Arial"/>
                <w:sz w:val="20"/>
                <w:szCs w:val="20"/>
                <w:lang w:val="es-MX"/>
              </w:rPr>
              <w:t>l</w:t>
            </w:r>
            <w:r w:rsidRPr="00163DF9">
              <w:rPr>
                <w:rFonts w:ascii="Arial" w:hAnsi="Arial" w:cs="Arial"/>
                <w:sz w:val="20"/>
                <w:szCs w:val="20"/>
                <w:lang w:val="es-MX"/>
              </w:rPr>
              <w:t xml:space="preserve"> Secretario</w:t>
            </w:r>
            <w:r w:rsidR="00E47A10" w:rsidRPr="00163DF9">
              <w:rPr>
                <w:rFonts w:ascii="Arial" w:hAnsi="Arial" w:cs="Arial"/>
                <w:sz w:val="20"/>
                <w:szCs w:val="20"/>
                <w:lang w:val="es-MX"/>
              </w:rPr>
              <w:t>.</w:t>
            </w:r>
          </w:p>
        </w:tc>
      </w:tr>
      <w:tr w:rsidR="00711182" w:rsidRPr="00163DF9" w:rsidTr="00A1148A">
        <w:tblPrEx>
          <w:tblLook w:val="01E0" w:firstRow="1" w:lastRow="1" w:firstColumn="1" w:lastColumn="1" w:noHBand="0" w:noVBand="0"/>
        </w:tblPrEx>
        <w:tc>
          <w:tcPr>
            <w:tcW w:w="14283" w:type="dxa"/>
          </w:tcPr>
          <w:p w:rsidR="00711182" w:rsidRPr="00163DF9" w:rsidRDefault="00711182" w:rsidP="0039763E">
            <w:pPr>
              <w:jc w:val="both"/>
              <w:rPr>
                <w:rFonts w:ascii="Arial" w:hAnsi="Arial" w:cs="Arial"/>
                <w:sz w:val="20"/>
                <w:szCs w:val="20"/>
                <w:lang w:val="es-MX"/>
              </w:rPr>
            </w:pPr>
            <w:r w:rsidRPr="00163DF9">
              <w:rPr>
                <w:rFonts w:ascii="Arial" w:hAnsi="Arial" w:cs="Arial"/>
                <w:b/>
                <w:sz w:val="20"/>
                <w:szCs w:val="20"/>
                <w:lang w:val="es-MX"/>
              </w:rPr>
              <w:t>Fondo</w:t>
            </w:r>
            <w:r w:rsidRPr="00163DF9">
              <w:rPr>
                <w:rFonts w:ascii="Arial" w:hAnsi="Arial" w:cs="Arial"/>
                <w:sz w:val="20"/>
                <w:szCs w:val="20"/>
                <w:lang w:val="es-MX"/>
              </w:rPr>
              <w:t>: Institu</w:t>
            </w:r>
            <w:r w:rsidR="0039763E" w:rsidRPr="00163DF9">
              <w:rPr>
                <w:rFonts w:ascii="Arial" w:hAnsi="Arial" w:cs="Arial"/>
                <w:sz w:val="20"/>
                <w:szCs w:val="20"/>
                <w:lang w:val="es-MX"/>
              </w:rPr>
              <w:t>to</w:t>
            </w:r>
            <w:r w:rsidRPr="00163DF9">
              <w:rPr>
                <w:rFonts w:ascii="Arial" w:hAnsi="Arial" w:cs="Arial"/>
                <w:sz w:val="20"/>
                <w:szCs w:val="20"/>
                <w:lang w:val="es-MX"/>
              </w:rPr>
              <w:t xml:space="preserve"> Nacional Electoral</w:t>
            </w:r>
          </w:p>
        </w:tc>
      </w:tr>
    </w:tbl>
    <w:p w:rsidR="00A1148A" w:rsidRPr="00163DF9" w:rsidRDefault="00A1148A">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11182" w:rsidRPr="00163DF9" w:rsidTr="00A1148A">
        <w:tc>
          <w:tcPr>
            <w:tcW w:w="14283" w:type="dxa"/>
          </w:tcPr>
          <w:p w:rsidR="00711182" w:rsidRPr="00163DF9" w:rsidRDefault="00711182" w:rsidP="00470DF7">
            <w:pPr>
              <w:jc w:val="both"/>
              <w:rPr>
                <w:rFonts w:ascii="Arial" w:hAnsi="Arial" w:cs="Arial"/>
                <w:sz w:val="20"/>
                <w:szCs w:val="20"/>
                <w:lang w:val="es-MX"/>
              </w:rPr>
            </w:pPr>
            <w:r w:rsidRPr="00163DF9">
              <w:rPr>
                <w:rFonts w:ascii="Arial" w:hAnsi="Arial" w:cs="Arial"/>
                <w:b/>
                <w:sz w:val="20"/>
                <w:szCs w:val="20"/>
                <w:lang w:val="es-MX"/>
              </w:rPr>
              <w:t>Sección</w:t>
            </w:r>
            <w:r w:rsidRPr="00163DF9">
              <w:rPr>
                <w:rFonts w:ascii="Arial" w:hAnsi="Arial" w:cs="Arial"/>
                <w:sz w:val="20"/>
                <w:szCs w:val="20"/>
                <w:lang w:val="es-MX"/>
              </w:rPr>
              <w:t xml:space="preserve">: </w:t>
            </w:r>
            <w:r w:rsidR="00470DF7" w:rsidRPr="00163DF9">
              <w:rPr>
                <w:rFonts w:ascii="Arial" w:hAnsi="Arial" w:cs="Arial"/>
                <w:sz w:val="20"/>
                <w:szCs w:val="20"/>
                <w:lang w:val="es-MX"/>
              </w:rPr>
              <w:t>2</w:t>
            </w:r>
            <w:r w:rsidR="00E47A10" w:rsidRPr="00163DF9">
              <w:rPr>
                <w:rFonts w:ascii="Arial" w:hAnsi="Arial" w:cs="Arial"/>
                <w:sz w:val="20"/>
                <w:szCs w:val="20"/>
                <w:lang w:val="es-MX"/>
              </w:rPr>
              <w:t xml:space="preserve"> </w:t>
            </w:r>
            <w:r w:rsidR="00470DF7" w:rsidRPr="00163DF9">
              <w:rPr>
                <w:rFonts w:ascii="Arial" w:hAnsi="Arial" w:cs="Arial"/>
                <w:sz w:val="20"/>
                <w:szCs w:val="20"/>
                <w:lang w:val="es-MX"/>
              </w:rPr>
              <w:t>Asuntos Jurídicos</w:t>
            </w:r>
          </w:p>
        </w:tc>
      </w:tr>
    </w:tbl>
    <w:p w:rsidR="00711182" w:rsidRPr="00163DF9" w:rsidRDefault="00711182" w:rsidP="00EB1275">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711182" w:rsidRPr="00163DF9" w:rsidTr="00A1148A">
        <w:tc>
          <w:tcPr>
            <w:tcW w:w="2802" w:type="dxa"/>
            <w:vAlign w:val="center"/>
          </w:tcPr>
          <w:p w:rsidR="00711182" w:rsidRPr="00163DF9" w:rsidRDefault="00711182" w:rsidP="00A1148A">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711182" w:rsidRPr="00163DF9" w:rsidRDefault="00711182" w:rsidP="00A1148A">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711182" w:rsidRPr="00163DF9" w:rsidRDefault="00711182" w:rsidP="00A1148A">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711182" w:rsidRPr="00163DF9" w:rsidRDefault="00711182" w:rsidP="00A1148A">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711182" w:rsidRPr="00163DF9" w:rsidRDefault="00711182" w:rsidP="00A1148A">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CD6083" w:rsidRPr="00163DF9" w:rsidTr="008B2AA0">
        <w:tc>
          <w:tcPr>
            <w:tcW w:w="2802" w:type="dxa"/>
            <w:vAlign w:val="center"/>
          </w:tcPr>
          <w:p w:rsidR="00CD6083" w:rsidRPr="00163DF9" w:rsidRDefault="00B42178" w:rsidP="00B42178">
            <w:pPr>
              <w:jc w:val="center"/>
              <w:rPr>
                <w:rFonts w:ascii="Arial" w:hAnsi="Arial" w:cs="Arial"/>
                <w:sz w:val="20"/>
                <w:szCs w:val="20"/>
              </w:rPr>
            </w:pPr>
            <w:r w:rsidRPr="00163DF9">
              <w:rPr>
                <w:rFonts w:ascii="Arial" w:hAnsi="Arial" w:cs="Arial"/>
                <w:sz w:val="20"/>
                <w:szCs w:val="20"/>
              </w:rPr>
              <w:t>2.5</w:t>
            </w:r>
            <w:r w:rsidR="00CD6083" w:rsidRPr="00163DF9">
              <w:rPr>
                <w:rFonts w:ascii="Arial" w:hAnsi="Arial" w:cs="Arial"/>
                <w:sz w:val="20"/>
                <w:szCs w:val="20"/>
              </w:rPr>
              <w:t xml:space="preserve"> </w:t>
            </w:r>
            <w:r w:rsidRPr="00163DF9">
              <w:rPr>
                <w:rFonts w:ascii="Arial" w:hAnsi="Arial" w:cs="Arial"/>
                <w:sz w:val="20"/>
                <w:szCs w:val="20"/>
              </w:rPr>
              <w:t>Actuaciones y representaciones en materia Legal</w:t>
            </w:r>
          </w:p>
        </w:tc>
        <w:tc>
          <w:tcPr>
            <w:tcW w:w="4394" w:type="dxa"/>
            <w:vAlign w:val="center"/>
          </w:tcPr>
          <w:p w:rsidR="00CD6083" w:rsidRPr="00163DF9" w:rsidRDefault="00B42178" w:rsidP="00A1148A">
            <w:pPr>
              <w:jc w:val="both"/>
              <w:rPr>
                <w:rFonts w:ascii="Arial" w:hAnsi="Arial" w:cs="Arial"/>
                <w:sz w:val="20"/>
                <w:szCs w:val="20"/>
                <w:lang w:val="es-MX" w:eastAsia="es-MX"/>
              </w:rPr>
            </w:pPr>
            <w:r w:rsidRPr="00163DF9">
              <w:rPr>
                <w:rFonts w:ascii="Arial" w:hAnsi="Arial" w:cs="Arial"/>
                <w:sz w:val="20"/>
                <w:szCs w:val="20"/>
              </w:rPr>
              <w:t>Diligencias ordenadas/ Originales</w:t>
            </w:r>
          </w:p>
        </w:tc>
        <w:tc>
          <w:tcPr>
            <w:tcW w:w="2410" w:type="dxa"/>
            <w:vAlign w:val="center"/>
          </w:tcPr>
          <w:p w:rsidR="00CD6083" w:rsidRPr="00163DF9" w:rsidRDefault="00B42178"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CD6083" w:rsidRPr="00163DF9" w:rsidRDefault="00CD6083"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vAlign w:val="center"/>
          </w:tcPr>
          <w:p w:rsidR="00CD6083" w:rsidRPr="00163DF9" w:rsidRDefault="00CD6083" w:rsidP="00A1148A">
            <w:pPr>
              <w:rPr>
                <w:rFonts w:ascii="Arial" w:hAnsi="Arial" w:cs="Arial"/>
                <w:sz w:val="20"/>
                <w:szCs w:val="20"/>
              </w:rPr>
            </w:pPr>
            <w:r w:rsidRPr="00163DF9">
              <w:rPr>
                <w:rFonts w:ascii="Arial" w:hAnsi="Arial" w:cs="Arial"/>
                <w:sz w:val="20"/>
                <w:szCs w:val="20"/>
              </w:rPr>
              <w:t>Vocalía del Secretariado, Archivero 1, cajón 1.</w:t>
            </w:r>
          </w:p>
        </w:tc>
      </w:tr>
      <w:tr w:rsidR="00884C89" w:rsidRPr="00163DF9" w:rsidTr="008B2AA0">
        <w:tc>
          <w:tcPr>
            <w:tcW w:w="2802" w:type="dxa"/>
            <w:vAlign w:val="center"/>
          </w:tcPr>
          <w:p w:rsidR="00884C89" w:rsidRPr="00163DF9" w:rsidRDefault="00884C89" w:rsidP="00884C89">
            <w:pPr>
              <w:jc w:val="center"/>
              <w:rPr>
                <w:rFonts w:ascii="Arial" w:hAnsi="Arial" w:cs="Arial"/>
                <w:sz w:val="20"/>
                <w:szCs w:val="20"/>
              </w:rPr>
            </w:pPr>
            <w:r w:rsidRPr="00163DF9">
              <w:rPr>
                <w:rFonts w:ascii="Arial" w:hAnsi="Arial" w:cs="Arial"/>
                <w:sz w:val="20"/>
                <w:szCs w:val="20"/>
              </w:rPr>
              <w:t>2.19 Medios de Impugnación</w:t>
            </w:r>
          </w:p>
        </w:tc>
        <w:tc>
          <w:tcPr>
            <w:tcW w:w="4394" w:type="dxa"/>
            <w:vAlign w:val="center"/>
          </w:tcPr>
          <w:p w:rsidR="00884C89" w:rsidRPr="00163DF9" w:rsidRDefault="00884C89" w:rsidP="006D0DD3">
            <w:pPr>
              <w:jc w:val="both"/>
              <w:rPr>
                <w:rFonts w:ascii="Arial" w:hAnsi="Arial" w:cs="Arial"/>
                <w:sz w:val="20"/>
                <w:szCs w:val="20"/>
                <w:lang w:val="es-MX" w:eastAsia="es-MX"/>
              </w:rPr>
            </w:pPr>
            <w:r w:rsidRPr="00163DF9">
              <w:rPr>
                <w:rFonts w:ascii="Arial" w:hAnsi="Arial" w:cs="Arial"/>
                <w:sz w:val="20"/>
                <w:szCs w:val="20"/>
              </w:rPr>
              <w:t>Juicio de Inconformidad P</w:t>
            </w:r>
            <w:r w:rsidR="008B2AA0">
              <w:rPr>
                <w:rFonts w:ascii="Arial" w:hAnsi="Arial" w:cs="Arial"/>
                <w:sz w:val="20"/>
                <w:szCs w:val="20"/>
              </w:rPr>
              <w:t xml:space="preserve">artido </w:t>
            </w:r>
            <w:r w:rsidRPr="00163DF9">
              <w:rPr>
                <w:rFonts w:ascii="Arial" w:hAnsi="Arial" w:cs="Arial"/>
                <w:sz w:val="20"/>
                <w:szCs w:val="20"/>
              </w:rPr>
              <w:t>A</w:t>
            </w:r>
            <w:r w:rsidR="008B2AA0">
              <w:rPr>
                <w:rFonts w:ascii="Arial" w:hAnsi="Arial" w:cs="Arial"/>
                <w:sz w:val="20"/>
                <w:szCs w:val="20"/>
              </w:rPr>
              <w:t xml:space="preserve">cción </w:t>
            </w:r>
            <w:r w:rsidRPr="00163DF9">
              <w:rPr>
                <w:rFonts w:ascii="Arial" w:hAnsi="Arial" w:cs="Arial"/>
                <w:sz w:val="20"/>
                <w:szCs w:val="20"/>
              </w:rPr>
              <w:t>N</w:t>
            </w:r>
            <w:r w:rsidR="008B2AA0">
              <w:rPr>
                <w:rFonts w:ascii="Arial" w:hAnsi="Arial" w:cs="Arial"/>
                <w:sz w:val="20"/>
                <w:szCs w:val="20"/>
              </w:rPr>
              <w:t>acional</w:t>
            </w:r>
          </w:p>
        </w:tc>
        <w:tc>
          <w:tcPr>
            <w:tcW w:w="2410" w:type="dxa"/>
            <w:vAlign w:val="center"/>
          </w:tcPr>
          <w:p w:rsidR="00884C89" w:rsidRPr="00163DF9" w:rsidRDefault="00884C89"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884C89" w:rsidRPr="00163DF9" w:rsidRDefault="00884C89"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vAlign w:val="center"/>
          </w:tcPr>
          <w:p w:rsidR="00884C89" w:rsidRPr="00163DF9" w:rsidRDefault="00884C89" w:rsidP="00884C89">
            <w:pPr>
              <w:rPr>
                <w:rFonts w:ascii="Arial" w:hAnsi="Arial" w:cs="Arial"/>
                <w:sz w:val="20"/>
                <w:szCs w:val="20"/>
              </w:rPr>
            </w:pPr>
            <w:r w:rsidRPr="00163DF9">
              <w:rPr>
                <w:rFonts w:ascii="Arial" w:hAnsi="Arial" w:cs="Arial"/>
                <w:sz w:val="20"/>
                <w:szCs w:val="20"/>
              </w:rPr>
              <w:t>Vocalía del Secretariado, Archivero 1, cajón 1.</w:t>
            </w:r>
          </w:p>
        </w:tc>
      </w:tr>
      <w:tr w:rsidR="00884C89" w:rsidRPr="00163DF9" w:rsidTr="008B2AA0">
        <w:tc>
          <w:tcPr>
            <w:tcW w:w="2802" w:type="dxa"/>
            <w:vAlign w:val="center"/>
          </w:tcPr>
          <w:p w:rsidR="00884C89" w:rsidRPr="00163DF9" w:rsidRDefault="00884C89" w:rsidP="00884C89">
            <w:pPr>
              <w:jc w:val="center"/>
              <w:rPr>
                <w:rFonts w:ascii="Arial" w:hAnsi="Arial" w:cs="Arial"/>
                <w:sz w:val="20"/>
                <w:szCs w:val="20"/>
              </w:rPr>
            </w:pPr>
            <w:r w:rsidRPr="00163DF9">
              <w:rPr>
                <w:rFonts w:ascii="Arial" w:hAnsi="Arial" w:cs="Arial"/>
                <w:sz w:val="20"/>
                <w:szCs w:val="20"/>
              </w:rPr>
              <w:t>2.19 Medios de Impugnación</w:t>
            </w:r>
          </w:p>
        </w:tc>
        <w:tc>
          <w:tcPr>
            <w:tcW w:w="4394" w:type="dxa"/>
            <w:vAlign w:val="center"/>
          </w:tcPr>
          <w:p w:rsidR="00884C89" w:rsidRPr="00163DF9" w:rsidRDefault="00884C89" w:rsidP="006D0DD3">
            <w:pPr>
              <w:jc w:val="both"/>
              <w:rPr>
                <w:rFonts w:ascii="Arial" w:hAnsi="Arial" w:cs="Arial"/>
                <w:sz w:val="20"/>
                <w:szCs w:val="20"/>
              </w:rPr>
            </w:pPr>
            <w:r w:rsidRPr="00163DF9">
              <w:rPr>
                <w:rFonts w:ascii="Arial" w:hAnsi="Arial" w:cs="Arial"/>
                <w:sz w:val="20"/>
                <w:szCs w:val="20"/>
              </w:rPr>
              <w:t>Juicio de Inconformidad P</w:t>
            </w:r>
            <w:r w:rsidR="008B2AA0">
              <w:rPr>
                <w:rFonts w:ascii="Arial" w:hAnsi="Arial" w:cs="Arial"/>
                <w:sz w:val="20"/>
                <w:szCs w:val="20"/>
              </w:rPr>
              <w:t xml:space="preserve">artido del </w:t>
            </w:r>
            <w:r w:rsidRPr="00163DF9">
              <w:rPr>
                <w:rFonts w:ascii="Arial" w:hAnsi="Arial" w:cs="Arial"/>
                <w:sz w:val="20"/>
                <w:szCs w:val="20"/>
              </w:rPr>
              <w:t>T</w:t>
            </w:r>
            <w:r w:rsidR="008B2AA0">
              <w:rPr>
                <w:rFonts w:ascii="Arial" w:hAnsi="Arial" w:cs="Arial"/>
                <w:sz w:val="20"/>
                <w:szCs w:val="20"/>
              </w:rPr>
              <w:t>rabajo</w:t>
            </w:r>
          </w:p>
        </w:tc>
        <w:tc>
          <w:tcPr>
            <w:tcW w:w="2410" w:type="dxa"/>
            <w:vAlign w:val="center"/>
          </w:tcPr>
          <w:p w:rsidR="00884C89" w:rsidRPr="00163DF9" w:rsidRDefault="00884C89"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884C89" w:rsidRPr="00163DF9" w:rsidRDefault="00884C89"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vAlign w:val="center"/>
          </w:tcPr>
          <w:p w:rsidR="00884C89" w:rsidRPr="00163DF9" w:rsidRDefault="00884C89" w:rsidP="00884C89">
            <w:pPr>
              <w:rPr>
                <w:rFonts w:ascii="Arial" w:hAnsi="Arial" w:cs="Arial"/>
                <w:sz w:val="20"/>
                <w:szCs w:val="20"/>
              </w:rPr>
            </w:pPr>
            <w:r w:rsidRPr="00163DF9">
              <w:rPr>
                <w:rFonts w:ascii="Arial" w:hAnsi="Arial" w:cs="Arial"/>
                <w:sz w:val="20"/>
                <w:szCs w:val="20"/>
              </w:rPr>
              <w:t>Vocalía del Secretariado, Archivero 1, cajón 1.</w:t>
            </w:r>
          </w:p>
        </w:tc>
      </w:tr>
      <w:tr w:rsidR="00884C89" w:rsidRPr="00163DF9" w:rsidTr="008B2AA0">
        <w:tc>
          <w:tcPr>
            <w:tcW w:w="2802" w:type="dxa"/>
            <w:vAlign w:val="center"/>
          </w:tcPr>
          <w:p w:rsidR="00884C89" w:rsidRPr="00163DF9" w:rsidRDefault="00884C89" w:rsidP="00884C89">
            <w:pPr>
              <w:jc w:val="center"/>
              <w:rPr>
                <w:rFonts w:ascii="Arial" w:hAnsi="Arial" w:cs="Arial"/>
                <w:sz w:val="20"/>
                <w:szCs w:val="20"/>
              </w:rPr>
            </w:pPr>
            <w:r w:rsidRPr="00163DF9">
              <w:rPr>
                <w:rFonts w:ascii="Arial" w:hAnsi="Arial" w:cs="Arial"/>
                <w:sz w:val="20"/>
                <w:szCs w:val="20"/>
              </w:rPr>
              <w:t>2.19 Medios de Impugnación</w:t>
            </w:r>
          </w:p>
        </w:tc>
        <w:tc>
          <w:tcPr>
            <w:tcW w:w="4394" w:type="dxa"/>
            <w:vAlign w:val="center"/>
          </w:tcPr>
          <w:p w:rsidR="00884C89" w:rsidRPr="00163DF9" w:rsidRDefault="00884C89" w:rsidP="006D0DD3">
            <w:pPr>
              <w:jc w:val="both"/>
              <w:rPr>
                <w:rFonts w:ascii="Arial" w:hAnsi="Arial" w:cs="Arial"/>
                <w:sz w:val="20"/>
                <w:szCs w:val="20"/>
              </w:rPr>
            </w:pPr>
            <w:r w:rsidRPr="00163DF9">
              <w:rPr>
                <w:rFonts w:ascii="Arial" w:hAnsi="Arial" w:cs="Arial"/>
                <w:sz w:val="20"/>
                <w:szCs w:val="20"/>
              </w:rPr>
              <w:t>Juicio de Inconformidad MORENA</w:t>
            </w:r>
          </w:p>
        </w:tc>
        <w:tc>
          <w:tcPr>
            <w:tcW w:w="2410" w:type="dxa"/>
            <w:vAlign w:val="center"/>
          </w:tcPr>
          <w:p w:rsidR="00884C89" w:rsidRPr="00163DF9" w:rsidRDefault="00884C89"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884C89" w:rsidRPr="00163DF9" w:rsidRDefault="00884C89"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vAlign w:val="center"/>
          </w:tcPr>
          <w:p w:rsidR="00884C89" w:rsidRPr="00163DF9" w:rsidRDefault="00884C89" w:rsidP="00884C89">
            <w:pPr>
              <w:rPr>
                <w:rFonts w:ascii="Arial" w:hAnsi="Arial" w:cs="Arial"/>
                <w:sz w:val="20"/>
                <w:szCs w:val="20"/>
              </w:rPr>
            </w:pPr>
            <w:r w:rsidRPr="00163DF9">
              <w:rPr>
                <w:rFonts w:ascii="Arial" w:hAnsi="Arial" w:cs="Arial"/>
                <w:sz w:val="20"/>
                <w:szCs w:val="20"/>
              </w:rPr>
              <w:t>Vocalía del Secretariado, Archivero 1, cajón 1.</w:t>
            </w:r>
          </w:p>
        </w:tc>
      </w:tr>
      <w:tr w:rsidR="00884C89" w:rsidRPr="00163DF9" w:rsidTr="008B2AA0">
        <w:trPr>
          <w:trHeight w:val="321"/>
        </w:trPr>
        <w:tc>
          <w:tcPr>
            <w:tcW w:w="2802" w:type="dxa"/>
            <w:vAlign w:val="center"/>
          </w:tcPr>
          <w:p w:rsidR="00884C89" w:rsidRPr="00163DF9" w:rsidRDefault="00884C89" w:rsidP="00884C89">
            <w:pPr>
              <w:jc w:val="center"/>
              <w:rPr>
                <w:rFonts w:ascii="Arial" w:hAnsi="Arial" w:cs="Arial"/>
                <w:sz w:val="20"/>
                <w:szCs w:val="20"/>
              </w:rPr>
            </w:pPr>
            <w:r w:rsidRPr="00163DF9">
              <w:rPr>
                <w:rFonts w:ascii="Arial" w:hAnsi="Arial" w:cs="Arial"/>
                <w:sz w:val="20"/>
                <w:szCs w:val="20"/>
              </w:rPr>
              <w:t>2.19 Medios de Impugnación</w:t>
            </w:r>
          </w:p>
        </w:tc>
        <w:tc>
          <w:tcPr>
            <w:tcW w:w="4394" w:type="dxa"/>
            <w:vAlign w:val="center"/>
          </w:tcPr>
          <w:p w:rsidR="00884C89" w:rsidRPr="00163DF9" w:rsidRDefault="00884C89" w:rsidP="006D0DD3">
            <w:pPr>
              <w:jc w:val="both"/>
              <w:rPr>
                <w:rFonts w:ascii="Arial" w:hAnsi="Arial" w:cs="Arial"/>
                <w:sz w:val="20"/>
                <w:szCs w:val="20"/>
              </w:rPr>
            </w:pPr>
            <w:r w:rsidRPr="00163DF9">
              <w:rPr>
                <w:rFonts w:ascii="Arial" w:hAnsi="Arial" w:cs="Arial"/>
                <w:sz w:val="20"/>
                <w:szCs w:val="20"/>
              </w:rPr>
              <w:t>Juicio de Inconformidad P</w:t>
            </w:r>
            <w:r w:rsidR="008B2AA0">
              <w:rPr>
                <w:rFonts w:ascii="Arial" w:hAnsi="Arial" w:cs="Arial"/>
                <w:sz w:val="20"/>
                <w:szCs w:val="20"/>
              </w:rPr>
              <w:t xml:space="preserve">artido de la </w:t>
            </w:r>
            <w:r w:rsidRPr="00163DF9">
              <w:rPr>
                <w:rFonts w:ascii="Arial" w:hAnsi="Arial" w:cs="Arial"/>
                <w:sz w:val="20"/>
                <w:szCs w:val="20"/>
              </w:rPr>
              <w:t>R</w:t>
            </w:r>
            <w:r w:rsidR="008B2AA0">
              <w:rPr>
                <w:rFonts w:ascii="Arial" w:hAnsi="Arial" w:cs="Arial"/>
                <w:sz w:val="20"/>
                <w:szCs w:val="20"/>
              </w:rPr>
              <w:t xml:space="preserve">evolución </w:t>
            </w:r>
            <w:r w:rsidRPr="00163DF9">
              <w:rPr>
                <w:rFonts w:ascii="Arial" w:hAnsi="Arial" w:cs="Arial"/>
                <w:sz w:val="20"/>
                <w:szCs w:val="20"/>
              </w:rPr>
              <w:t>D</w:t>
            </w:r>
            <w:r w:rsidR="008B2AA0">
              <w:rPr>
                <w:rFonts w:ascii="Arial" w:hAnsi="Arial" w:cs="Arial"/>
                <w:sz w:val="20"/>
                <w:szCs w:val="20"/>
              </w:rPr>
              <w:t>emocrática</w:t>
            </w:r>
          </w:p>
        </w:tc>
        <w:tc>
          <w:tcPr>
            <w:tcW w:w="2410" w:type="dxa"/>
            <w:vAlign w:val="center"/>
          </w:tcPr>
          <w:p w:rsidR="00884C89" w:rsidRPr="00163DF9" w:rsidRDefault="00884C89"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884C89" w:rsidRPr="00163DF9" w:rsidRDefault="00884C89"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vAlign w:val="center"/>
          </w:tcPr>
          <w:p w:rsidR="00884C89" w:rsidRPr="00163DF9" w:rsidRDefault="00884C89" w:rsidP="00884C89">
            <w:pPr>
              <w:rPr>
                <w:rFonts w:ascii="Arial" w:hAnsi="Arial" w:cs="Arial"/>
                <w:sz w:val="20"/>
                <w:szCs w:val="20"/>
              </w:rPr>
            </w:pPr>
            <w:r w:rsidRPr="00163DF9">
              <w:rPr>
                <w:rFonts w:ascii="Arial" w:hAnsi="Arial" w:cs="Arial"/>
                <w:sz w:val="20"/>
                <w:szCs w:val="20"/>
              </w:rPr>
              <w:t>Vocalía del Secretariado, Archivero 1, cajón 1.</w:t>
            </w:r>
          </w:p>
        </w:tc>
      </w:tr>
      <w:tr w:rsidR="0039763E" w:rsidRPr="00163DF9" w:rsidTr="008B2AA0">
        <w:tc>
          <w:tcPr>
            <w:tcW w:w="2802" w:type="dxa"/>
            <w:vAlign w:val="center"/>
          </w:tcPr>
          <w:p w:rsidR="0039763E" w:rsidRPr="00163DF9" w:rsidRDefault="0039763E" w:rsidP="0039763E">
            <w:pPr>
              <w:jc w:val="center"/>
              <w:rPr>
                <w:rFonts w:ascii="Arial" w:hAnsi="Arial" w:cs="Arial"/>
                <w:sz w:val="20"/>
                <w:szCs w:val="20"/>
              </w:rPr>
            </w:pPr>
            <w:r w:rsidRPr="00163DF9">
              <w:rPr>
                <w:rFonts w:ascii="Arial" w:hAnsi="Arial" w:cs="Arial"/>
                <w:sz w:val="20"/>
                <w:szCs w:val="20"/>
              </w:rPr>
              <w:t>2.19 Medios de Impugnación</w:t>
            </w:r>
          </w:p>
        </w:tc>
        <w:tc>
          <w:tcPr>
            <w:tcW w:w="4394" w:type="dxa"/>
            <w:vAlign w:val="center"/>
          </w:tcPr>
          <w:p w:rsidR="0039763E" w:rsidRPr="00163DF9" w:rsidRDefault="0039763E" w:rsidP="006D0DD3">
            <w:pPr>
              <w:jc w:val="both"/>
              <w:rPr>
                <w:rFonts w:ascii="Arial" w:hAnsi="Arial" w:cs="Arial"/>
                <w:sz w:val="20"/>
                <w:szCs w:val="20"/>
                <w:lang w:val="es-MX" w:eastAsia="es-MX"/>
              </w:rPr>
            </w:pPr>
            <w:r w:rsidRPr="00163DF9">
              <w:rPr>
                <w:rFonts w:ascii="Arial" w:hAnsi="Arial" w:cs="Arial"/>
                <w:sz w:val="20"/>
                <w:szCs w:val="20"/>
              </w:rPr>
              <w:t>Requerimientos de información</w:t>
            </w:r>
          </w:p>
        </w:tc>
        <w:tc>
          <w:tcPr>
            <w:tcW w:w="2410" w:type="dxa"/>
            <w:vAlign w:val="center"/>
          </w:tcPr>
          <w:p w:rsidR="0039763E" w:rsidRPr="00163DF9" w:rsidRDefault="0039763E"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39763E" w:rsidRPr="00163DF9" w:rsidRDefault="0039763E"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vAlign w:val="center"/>
          </w:tcPr>
          <w:p w:rsidR="0039763E" w:rsidRPr="00163DF9" w:rsidRDefault="0039763E" w:rsidP="0039763E">
            <w:pPr>
              <w:rPr>
                <w:rFonts w:ascii="Arial" w:hAnsi="Arial" w:cs="Arial"/>
                <w:sz w:val="20"/>
                <w:szCs w:val="20"/>
              </w:rPr>
            </w:pPr>
            <w:r w:rsidRPr="00163DF9">
              <w:rPr>
                <w:rFonts w:ascii="Arial" w:hAnsi="Arial" w:cs="Arial"/>
                <w:sz w:val="20"/>
                <w:szCs w:val="20"/>
              </w:rPr>
              <w:t>Vocalía del Secretariado, Archivero 1, cajón 1.</w:t>
            </w:r>
          </w:p>
        </w:tc>
      </w:tr>
    </w:tbl>
    <w:p w:rsidR="00CD6083" w:rsidRDefault="00CD6083">
      <w:pPr>
        <w:rPr>
          <w:rFonts w:ascii="Arial" w:hAnsi="Arial" w:cs="Arial"/>
          <w:sz w:val="20"/>
          <w:szCs w:val="20"/>
        </w:rPr>
      </w:pPr>
    </w:p>
    <w:p w:rsidR="00B03B9D" w:rsidRDefault="00B03B9D">
      <w:pPr>
        <w:rPr>
          <w:rFonts w:ascii="Arial" w:hAnsi="Arial" w:cs="Arial"/>
          <w:sz w:val="20"/>
          <w:szCs w:val="20"/>
        </w:rPr>
      </w:pPr>
    </w:p>
    <w:p w:rsidR="00B03B9D" w:rsidRPr="00163DF9" w:rsidRDefault="00B03B9D">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CD6083" w:rsidRPr="00163DF9" w:rsidTr="00A1148A">
        <w:tc>
          <w:tcPr>
            <w:tcW w:w="14283" w:type="dxa"/>
            <w:vAlign w:val="center"/>
          </w:tcPr>
          <w:p w:rsidR="00CD6083" w:rsidRPr="00163DF9" w:rsidRDefault="00CD6083" w:rsidP="00CD6083">
            <w:pPr>
              <w:rPr>
                <w:rFonts w:ascii="Arial" w:hAnsi="Arial" w:cs="Arial"/>
                <w:sz w:val="20"/>
                <w:szCs w:val="20"/>
              </w:rPr>
            </w:pPr>
            <w:r w:rsidRPr="00163DF9">
              <w:rPr>
                <w:rFonts w:ascii="Arial" w:hAnsi="Arial" w:cs="Arial"/>
                <w:b/>
                <w:sz w:val="20"/>
                <w:szCs w:val="20"/>
                <w:lang w:val="es-MX"/>
              </w:rPr>
              <w:t>Sección</w:t>
            </w:r>
            <w:r w:rsidRPr="00163DF9">
              <w:rPr>
                <w:rFonts w:ascii="Arial" w:hAnsi="Arial" w:cs="Arial"/>
                <w:sz w:val="20"/>
                <w:szCs w:val="20"/>
                <w:lang w:val="es-MX"/>
              </w:rPr>
              <w:t>: 4 Recursos Humanos</w:t>
            </w:r>
          </w:p>
        </w:tc>
      </w:tr>
    </w:tbl>
    <w:p w:rsidR="00CD6083" w:rsidRPr="00163DF9" w:rsidRDefault="00CD6083">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986A4A" w:rsidRPr="00163DF9" w:rsidTr="008B2AA0">
        <w:tc>
          <w:tcPr>
            <w:tcW w:w="2802" w:type="dxa"/>
            <w:vAlign w:val="center"/>
          </w:tcPr>
          <w:p w:rsidR="00986A4A" w:rsidRPr="00163DF9" w:rsidRDefault="00986A4A" w:rsidP="00986A4A">
            <w:pPr>
              <w:jc w:val="center"/>
              <w:rPr>
                <w:rFonts w:ascii="Arial" w:hAnsi="Arial" w:cs="Arial"/>
                <w:sz w:val="20"/>
                <w:szCs w:val="20"/>
              </w:rPr>
            </w:pPr>
            <w:r w:rsidRPr="00163DF9">
              <w:rPr>
                <w:rFonts w:ascii="Arial" w:hAnsi="Arial" w:cs="Arial"/>
                <w:sz w:val="20"/>
                <w:szCs w:val="20"/>
              </w:rPr>
              <w:t>4.5 Nómina de pago de personal</w:t>
            </w:r>
          </w:p>
        </w:tc>
        <w:tc>
          <w:tcPr>
            <w:tcW w:w="4394" w:type="dxa"/>
            <w:vAlign w:val="center"/>
          </w:tcPr>
          <w:p w:rsidR="00986A4A" w:rsidRPr="00163DF9" w:rsidRDefault="00986A4A" w:rsidP="00986A4A">
            <w:pPr>
              <w:jc w:val="both"/>
              <w:rPr>
                <w:rFonts w:ascii="Arial" w:hAnsi="Arial" w:cs="Arial"/>
                <w:sz w:val="20"/>
                <w:szCs w:val="20"/>
                <w:lang w:val="es-MX" w:eastAsia="es-MX"/>
              </w:rPr>
            </w:pPr>
            <w:r w:rsidRPr="00163DF9">
              <w:rPr>
                <w:rFonts w:ascii="Arial" w:hAnsi="Arial" w:cs="Arial"/>
                <w:sz w:val="20"/>
                <w:szCs w:val="20"/>
              </w:rPr>
              <w:t>Oficios de solicitud de pago de nómina/ Originales</w:t>
            </w:r>
          </w:p>
        </w:tc>
        <w:tc>
          <w:tcPr>
            <w:tcW w:w="2410" w:type="dxa"/>
            <w:vAlign w:val="center"/>
          </w:tcPr>
          <w:p w:rsidR="00986A4A" w:rsidRPr="00163DF9" w:rsidRDefault="00986A4A"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986A4A" w:rsidRPr="00163DF9" w:rsidRDefault="00986A4A"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vAlign w:val="center"/>
          </w:tcPr>
          <w:p w:rsidR="00986A4A" w:rsidRPr="00163DF9" w:rsidRDefault="00986A4A" w:rsidP="00986A4A">
            <w:pPr>
              <w:rPr>
                <w:rFonts w:ascii="Arial" w:hAnsi="Arial" w:cs="Arial"/>
                <w:sz w:val="20"/>
                <w:szCs w:val="20"/>
              </w:rPr>
            </w:pPr>
            <w:r w:rsidRPr="00163DF9">
              <w:rPr>
                <w:rFonts w:ascii="Arial" w:hAnsi="Arial" w:cs="Arial"/>
                <w:sz w:val="20"/>
                <w:szCs w:val="20"/>
              </w:rPr>
              <w:t>Vocalía del Secretariado, Archivero 1, cajón 1.</w:t>
            </w:r>
          </w:p>
        </w:tc>
      </w:tr>
      <w:tr w:rsidR="00986A4A" w:rsidRPr="00163DF9" w:rsidTr="008B2AA0">
        <w:tc>
          <w:tcPr>
            <w:tcW w:w="2802" w:type="dxa"/>
            <w:vAlign w:val="center"/>
          </w:tcPr>
          <w:p w:rsidR="00986A4A" w:rsidRPr="00163DF9" w:rsidRDefault="00986A4A" w:rsidP="00986A4A">
            <w:pPr>
              <w:jc w:val="center"/>
              <w:rPr>
                <w:rFonts w:ascii="Arial" w:hAnsi="Arial" w:cs="Arial"/>
                <w:sz w:val="20"/>
                <w:szCs w:val="20"/>
              </w:rPr>
            </w:pPr>
            <w:r w:rsidRPr="00163DF9">
              <w:rPr>
                <w:rFonts w:ascii="Arial" w:hAnsi="Arial" w:cs="Arial"/>
                <w:sz w:val="20"/>
                <w:szCs w:val="20"/>
              </w:rPr>
              <w:lastRenderedPageBreak/>
              <w:t>4.5 Nómina de pago de personal</w:t>
            </w:r>
          </w:p>
        </w:tc>
        <w:tc>
          <w:tcPr>
            <w:tcW w:w="4394" w:type="dxa"/>
            <w:vAlign w:val="center"/>
          </w:tcPr>
          <w:p w:rsidR="00986A4A" w:rsidRPr="00163DF9" w:rsidRDefault="00986A4A" w:rsidP="00986A4A">
            <w:pPr>
              <w:jc w:val="both"/>
              <w:rPr>
                <w:rFonts w:ascii="Arial" w:hAnsi="Arial" w:cs="Arial"/>
                <w:sz w:val="20"/>
                <w:szCs w:val="20"/>
              </w:rPr>
            </w:pPr>
            <w:r w:rsidRPr="00163DF9">
              <w:rPr>
                <w:rFonts w:ascii="Arial" w:hAnsi="Arial" w:cs="Arial"/>
                <w:sz w:val="20"/>
                <w:szCs w:val="20"/>
              </w:rPr>
              <w:t>Oficios autorización para recoger nómina/ Originales</w:t>
            </w:r>
          </w:p>
        </w:tc>
        <w:tc>
          <w:tcPr>
            <w:tcW w:w="2410" w:type="dxa"/>
            <w:vAlign w:val="center"/>
          </w:tcPr>
          <w:p w:rsidR="00986A4A" w:rsidRPr="00163DF9" w:rsidRDefault="00986A4A"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986A4A" w:rsidRPr="00163DF9" w:rsidRDefault="00986A4A"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vAlign w:val="center"/>
          </w:tcPr>
          <w:p w:rsidR="00986A4A" w:rsidRPr="00163DF9" w:rsidRDefault="00986A4A" w:rsidP="00986A4A">
            <w:pPr>
              <w:rPr>
                <w:rFonts w:ascii="Arial" w:hAnsi="Arial" w:cs="Arial"/>
                <w:sz w:val="20"/>
                <w:szCs w:val="20"/>
              </w:rPr>
            </w:pPr>
            <w:r w:rsidRPr="00163DF9">
              <w:rPr>
                <w:rFonts w:ascii="Arial" w:hAnsi="Arial" w:cs="Arial"/>
                <w:sz w:val="20"/>
                <w:szCs w:val="20"/>
              </w:rPr>
              <w:t>Vocalía del Secretariado, Archivero 1, cajón 1.</w:t>
            </w:r>
          </w:p>
        </w:tc>
      </w:tr>
      <w:tr w:rsidR="00986A4A" w:rsidRPr="00163DF9" w:rsidTr="008B2AA0">
        <w:tc>
          <w:tcPr>
            <w:tcW w:w="2802" w:type="dxa"/>
            <w:vAlign w:val="center"/>
          </w:tcPr>
          <w:p w:rsidR="00986A4A" w:rsidRPr="00163DF9" w:rsidRDefault="00986A4A" w:rsidP="00986A4A">
            <w:pPr>
              <w:jc w:val="center"/>
              <w:rPr>
                <w:rFonts w:ascii="Arial" w:hAnsi="Arial" w:cs="Arial"/>
                <w:sz w:val="20"/>
                <w:szCs w:val="20"/>
              </w:rPr>
            </w:pPr>
            <w:r w:rsidRPr="00163DF9">
              <w:rPr>
                <w:rFonts w:ascii="Arial" w:hAnsi="Arial" w:cs="Arial"/>
                <w:sz w:val="20"/>
                <w:szCs w:val="20"/>
              </w:rPr>
              <w:t>4.8 Control de Asistencia (vacaciones, descansos y licencias, incapacidades, etc.)</w:t>
            </w:r>
          </w:p>
        </w:tc>
        <w:tc>
          <w:tcPr>
            <w:tcW w:w="4394" w:type="dxa"/>
            <w:vAlign w:val="center"/>
          </w:tcPr>
          <w:p w:rsidR="00986A4A" w:rsidRPr="00163DF9" w:rsidRDefault="00986A4A" w:rsidP="00986A4A">
            <w:pPr>
              <w:jc w:val="both"/>
              <w:rPr>
                <w:rFonts w:ascii="Arial" w:hAnsi="Arial" w:cs="Arial"/>
                <w:sz w:val="20"/>
                <w:szCs w:val="20"/>
                <w:lang w:val="es-MX" w:eastAsia="es-MX"/>
              </w:rPr>
            </w:pPr>
            <w:r w:rsidRPr="00163DF9">
              <w:rPr>
                <w:rFonts w:ascii="Arial" w:hAnsi="Arial" w:cs="Arial"/>
                <w:sz w:val="20"/>
                <w:szCs w:val="20"/>
              </w:rPr>
              <w:t>Oficios de remisión de Licencias Médicas/ Originales</w:t>
            </w:r>
          </w:p>
        </w:tc>
        <w:tc>
          <w:tcPr>
            <w:tcW w:w="2410" w:type="dxa"/>
            <w:vAlign w:val="center"/>
          </w:tcPr>
          <w:p w:rsidR="00986A4A" w:rsidRPr="00163DF9" w:rsidRDefault="00986A4A"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986A4A" w:rsidRPr="00163DF9" w:rsidRDefault="00986A4A"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986A4A" w:rsidRPr="00163DF9" w:rsidRDefault="00986A4A" w:rsidP="00986A4A">
            <w:pPr>
              <w:rPr>
                <w:rFonts w:ascii="Arial" w:hAnsi="Arial" w:cs="Arial"/>
                <w:sz w:val="20"/>
                <w:szCs w:val="20"/>
              </w:rPr>
            </w:pPr>
            <w:r w:rsidRPr="00163DF9">
              <w:rPr>
                <w:rFonts w:ascii="Arial" w:hAnsi="Arial" w:cs="Arial"/>
                <w:sz w:val="20"/>
                <w:szCs w:val="20"/>
              </w:rPr>
              <w:t>Vocalía del Secretariado, Archivero 1, cajón 1.</w:t>
            </w:r>
          </w:p>
        </w:tc>
      </w:tr>
      <w:tr w:rsidR="00986A4A" w:rsidRPr="00163DF9" w:rsidTr="008B2AA0">
        <w:tc>
          <w:tcPr>
            <w:tcW w:w="2802" w:type="dxa"/>
            <w:vAlign w:val="center"/>
          </w:tcPr>
          <w:p w:rsidR="00986A4A" w:rsidRPr="00163DF9" w:rsidRDefault="00986A4A" w:rsidP="00986A4A">
            <w:pPr>
              <w:jc w:val="center"/>
              <w:rPr>
                <w:rFonts w:ascii="Arial" w:hAnsi="Arial" w:cs="Arial"/>
                <w:sz w:val="20"/>
                <w:szCs w:val="20"/>
              </w:rPr>
            </w:pPr>
            <w:r w:rsidRPr="00163DF9">
              <w:rPr>
                <w:rFonts w:ascii="Arial" w:hAnsi="Arial" w:cs="Arial"/>
                <w:sz w:val="20"/>
                <w:szCs w:val="20"/>
              </w:rPr>
              <w:t>4.11 Estímulos y Recompensas</w:t>
            </w:r>
          </w:p>
        </w:tc>
        <w:tc>
          <w:tcPr>
            <w:tcW w:w="4394" w:type="dxa"/>
            <w:vAlign w:val="center"/>
          </w:tcPr>
          <w:p w:rsidR="00986A4A" w:rsidRPr="00163DF9" w:rsidRDefault="00986A4A" w:rsidP="00986A4A">
            <w:pPr>
              <w:jc w:val="both"/>
              <w:rPr>
                <w:rFonts w:ascii="Arial" w:hAnsi="Arial" w:cs="Arial"/>
                <w:sz w:val="20"/>
                <w:szCs w:val="20"/>
                <w:lang w:val="es-MX" w:eastAsia="es-MX"/>
              </w:rPr>
            </w:pPr>
            <w:r w:rsidRPr="00163DF9">
              <w:rPr>
                <w:rFonts w:ascii="Arial" w:hAnsi="Arial" w:cs="Arial"/>
                <w:sz w:val="20"/>
                <w:szCs w:val="20"/>
              </w:rPr>
              <w:t>Oficios de solicitud de Premios de Antigüedad/ Originales</w:t>
            </w:r>
          </w:p>
        </w:tc>
        <w:tc>
          <w:tcPr>
            <w:tcW w:w="2410" w:type="dxa"/>
            <w:vAlign w:val="center"/>
          </w:tcPr>
          <w:p w:rsidR="00986A4A" w:rsidRPr="00163DF9" w:rsidRDefault="00986A4A"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986A4A" w:rsidRPr="00163DF9" w:rsidRDefault="00986A4A"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986A4A" w:rsidRPr="00163DF9" w:rsidRDefault="00986A4A" w:rsidP="00986A4A">
            <w:pPr>
              <w:rPr>
                <w:rFonts w:ascii="Arial" w:hAnsi="Arial" w:cs="Arial"/>
                <w:sz w:val="20"/>
                <w:szCs w:val="20"/>
              </w:rPr>
            </w:pPr>
            <w:r w:rsidRPr="00163DF9">
              <w:rPr>
                <w:rFonts w:ascii="Arial" w:hAnsi="Arial" w:cs="Arial"/>
                <w:sz w:val="20"/>
                <w:szCs w:val="20"/>
              </w:rPr>
              <w:t>Vocalía del Secretariado, Archivero 1, cajón 1.</w:t>
            </w:r>
          </w:p>
        </w:tc>
      </w:tr>
      <w:tr w:rsidR="00986A4A" w:rsidRPr="00163DF9" w:rsidTr="008B2AA0">
        <w:tc>
          <w:tcPr>
            <w:tcW w:w="2802" w:type="dxa"/>
            <w:vAlign w:val="center"/>
          </w:tcPr>
          <w:p w:rsidR="00986A4A" w:rsidRPr="00163DF9" w:rsidRDefault="00986A4A" w:rsidP="00986A4A">
            <w:pPr>
              <w:jc w:val="center"/>
              <w:rPr>
                <w:rFonts w:ascii="Arial" w:hAnsi="Arial" w:cs="Arial"/>
                <w:sz w:val="20"/>
                <w:szCs w:val="20"/>
              </w:rPr>
            </w:pPr>
            <w:r w:rsidRPr="00163DF9">
              <w:rPr>
                <w:rFonts w:ascii="Arial" w:hAnsi="Arial" w:cs="Arial"/>
                <w:sz w:val="20"/>
                <w:szCs w:val="20"/>
              </w:rPr>
              <w:t>4.12 Evaluaciones y Promociones</w:t>
            </w:r>
          </w:p>
        </w:tc>
        <w:tc>
          <w:tcPr>
            <w:tcW w:w="4394" w:type="dxa"/>
            <w:vAlign w:val="center"/>
          </w:tcPr>
          <w:p w:rsidR="00986A4A" w:rsidRPr="00163DF9" w:rsidRDefault="00986A4A" w:rsidP="00986A4A">
            <w:pPr>
              <w:jc w:val="both"/>
              <w:rPr>
                <w:rFonts w:ascii="Arial" w:hAnsi="Arial" w:cs="Arial"/>
                <w:sz w:val="20"/>
                <w:szCs w:val="20"/>
                <w:lang w:val="es-MX" w:eastAsia="es-MX"/>
              </w:rPr>
            </w:pPr>
            <w:r w:rsidRPr="00163DF9">
              <w:rPr>
                <w:rFonts w:ascii="Arial" w:hAnsi="Arial" w:cs="Arial"/>
                <w:sz w:val="20"/>
                <w:szCs w:val="20"/>
              </w:rPr>
              <w:t>Oficio envío Cédulas de Evaluación de la Rama Administrativa/ Original</w:t>
            </w:r>
          </w:p>
        </w:tc>
        <w:tc>
          <w:tcPr>
            <w:tcW w:w="2410" w:type="dxa"/>
            <w:vAlign w:val="center"/>
          </w:tcPr>
          <w:p w:rsidR="00986A4A" w:rsidRPr="00163DF9" w:rsidRDefault="00986A4A"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986A4A" w:rsidRPr="00163DF9" w:rsidRDefault="00986A4A"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986A4A" w:rsidRPr="00163DF9" w:rsidRDefault="00986A4A" w:rsidP="00986A4A">
            <w:pPr>
              <w:rPr>
                <w:rFonts w:ascii="Arial" w:hAnsi="Arial" w:cs="Arial"/>
                <w:sz w:val="20"/>
                <w:szCs w:val="20"/>
              </w:rPr>
            </w:pPr>
            <w:r w:rsidRPr="00163DF9">
              <w:rPr>
                <w:rFonts w:ascii="Arial" w:hAnsi="Arial" w:cs="Arial"/>
                <w:sz w:val="20"/>
                <w:szCs w:val="20"/>
              </w:rPr>
              <w:t>Vocalía del Secretariado, Archivero 1, cajón 1.</w:t>
            </w:r>
          </w:p>
        </w:tc>
      </w:tr>
      <w:tr w:rsidR="00986A4A" w:rsidRPr="00163DF9" w:rsidTr="008B2AA0">
        <w:tc>
          <w:tcPr>
            <w:tcW w:w="2802" w:type="dxa"/>
            <w:vAlign w:val="center"/>
          </w:tcPr>
          <w:p w:rsidR="00986A4A" w:rsidRPr="00163DF9" w:rsidRDefault="00986A4A" w:rsidP="00986A4A">
            <w:pPr>
              <w:jc w:val="center"/>
              <w:rPr>
                <w:rFonts w:ascii="Arial" w:hAnsi="Arial" w:cs="Arial"/>
                <w:sz w:val="20"/>
                <w:szCs w:val="20"/>
              </w:rPr>
            </w:pPr>
            <w:r w:rsidRPr="00163DF9">
              <w:rPr>
                <w:rFonts w:ascii="Arial" w:hAnsi="Arial" w:cs="Arial"/>
                <w:sz w:val="20"/>
                <w:szCs w:val="20"/>
              </w:rPr>
              <w:t>4.21 Programas y Servicios Sociales, Culturales, de Seguridad e Higiene en el Trabajo.</w:t>
            </w:r>
          </w:p>
        </w:tc>
        <w:tc>
          <w:tcPr>
            <w:tcW w:w="4394" w:type="dxa"/>
            <w:vAlign w:val="center"/>
          </w:tcPr>
          <w:p w:rsidR="00986A4A" w:rsidRPr="00163DF9" w:rsidRDefault="00986A4A" w:rsidP="008B2AA0">
            <w:pPr>
              <w:jc w:val="both"/>
              <w:rPr>
                <w:rFonts w:ascii="Arial" w:hAnsi="Arial" w:cs="Arial"/>
                <w:sz w:val="20"/>
                <w:szCs w:val="20"/>
                <w:lang w:val="es-MX" w:eastAsia="es-MX"/>
              </w:rPr>
            </w:pPr>
            <w:r w:rsidRPr="00163DF9">
              <w:rPr>
                <w:rFonts w:ascii="Arial" w:hAnsi="Arial" w:cs="Arial"/>
                <w:sz w:val="20"/>
                <w:szCs w:val="20"/>
              </w:rPr>
              <w:t>Oficios E</w:t>
            </w:r>
            <w:r w:rsidR="008B2AA0">
              <w:rPr>
                <w:rFonts w:ascii="Arial" w:hAnsi="Arial" w:cs="Arial"/>
                <w:sz w:val="20"/>
                <w:szCs w:val="20"/>
              </w:rPr>
              <w:t xml:space="preserve">stadística </w:t>
            </w:r>
            <w:r w:rsidRPr="00163DF9">
              <w:rPr>
                <w:rFonts w:ascii="Arial" w:hAnsi="Arial" w:cs="Arial"/>
                <w:sz w:val="20"/>
                <w:szCs w:val="20"/>
              </w:rPr>
              <w:t>N</w:t>
            </w:r>
            <w:r w:rsidR="008B2AA0">
              <w:rPr>
                <w:rFonts w:ascii="Arial" w:hAnsi="Arial" w:cs="Arial"/>
                <w:sz w:val="20"/>
                <w:szCs w:val="20"/>
              </w:rPr>
              <w:t xml:space="preserve">acional de </w:t>
            </w:r>
            <w:r w:rsidRPr="00163DF9">
              <w:rPr>
                <w:rFonts w:ascii="Arial" w:hAnsi="Arial" w:cs="Arial"/>
                <w:sz w:val="20"/>
                <w:szCs w:val="20"/>
              </w:rPr>
              <w:t>A</w:t>
            </w:r>
            <w:r w:rsidR="008B2AA0">
              <w:rPr>
                <w:rFonts w:ascii="Arial" w:hAnsi="Arial" w:cs="Arial"/>
                <w:sz w:val="20"/>
                <w:szCs w:val="20"/>
              </w:rPr>
              <w:t xml:space="preserve">ccidentes de </w:t>
            </w:r>
            <w:r w:rsidRPr="00163DF9">
              <w:rPr>
                <w:rFonts w:ascii="Arial" w:hAnsi="Arial" w:cs="Arial"/>
                <w:sz w:val="20"/>
                <w:szCs w:val="20"/>
              </w:rPr>
              <w:t>T</w:t>
            </w:r>
            <w:r w:rsidR="008B2AA0">
              <w:rPr>
                <w:rFonts w:ascii="Arial" w:hAnsi="Arial" w:cs="Arial"/>
                <w:sz w:val="20"/>
                <w:szCs w:val="20"/>
              </w:rPr>
              <w:t>rabajo</w:t>
            </w:r>
            <w:r w:rsidRPr="00163DF9">
              <w:rPr>
                <w:rFonts w:ascii="Arial" w:hAnsi="Arial" w:cs="Arial"/>
                <w:sz w:val="20"/>
                <w:szCs w:val="20"/>
              </w:rPr>
              <w:t>-C</w:t>
            </w:r>
            <w:r w:rsidR="008B2AA0">
              <w:rPr>
                <w:rFonts w:ascii="Arial" w:hAnsi="Arial" w:cs="Arial"/>
                <w:sz w:val="20"/>
                <w:szCs w:val="20"/>
              </w:rPr>
              <w:t xml:space="preserve">omisión </w:t>
            </w:r>
            <w:r w:rsidRPr="00163DF9">
              <w:rPr>
                <w:rFonts w:ascii="Arial" w:hAnsi="Arial" w:cs="Arial"/>
                <w:sz w:val="20"/>
                <w:szCs w:val="20"/>
              </w:rPr>
              <w:t>M</w:t>
            </w:r>
            <w:r w:rsidR="008B2AA0">
              <w:rPr>
                <w:rFonts w:ascii="Arial" w:hAnsi="Arial" w:cs="Arial"/>
                <w:sz w:val="20"/>
                <w:szCs w:val="20"/>
              </w:rPr>
              <w:t xml:space="preserve">ixta de </w:t>
            </w:r>
            <w:r w:rsidRPr="00163DF9">
              <w:rPr>
                <w:rFonts w:ascii="Arial" w:hAnsi="Arial" w:cs="Arial"/>
                <w:sz w:val="20"/>
                <w:szCs w:val="20"/>
              </w:rPr>
              <w:t>S</w:t>
            </w:r>
            <w:r w:rsidR="008B2AA0">
              <w:rPr>
                <w:rFonts w:ascii="Arial" w:hAnsi="Arial" w:cs="Arial"/>
                <w:sz w:val="20"/>
                <w:szCs w:val="20"/>
              </w:rPr>
              <w:t xml:space="preserve">eguridad e </w:t>
            </w:r>
            <w:r w:rsidRPr="00163DF9">
              <w:rPr>
                <w:rFonts w:ascii="Arial" w:hAnsi="Arial" w:cs="Arial"/>
                <w:sz w:val="20"/>
                <w:szCs w:val="20"/>
              </w:rPr>
              <w:t>H</w:t>
            </w:r>
            <w:r w:rsidR="008B2AA0">
              <w:rPr>
                <w:rFonts w:ascii="Arial" w:hAnsi="Arial" w:cs="Arial"/>
                <w:sz w:val="20"/>
                <w:szCs w:val="20"/>
              </w:rPr>
              <w:t xml:space="preserve">igiene en el </w:t>
            </w:r>
            <w:r w:rsidRPr="00163DF9">
              <w:rPr>
                <w:rFonts w:ascii="Arial" w:hAnsi="Arial" w:cs="Arial"/>
                <w:sz w:val="20"/>
                <w:szCs w:val="20"/>
              </w:rPr>
              <w:t>T</w:t>
            </w:r>
            <w:r w:rsidR="008B2AA0">
              <w:rPr>
                <w:rFonts w:ascii="Arial" w:hAnsi="Arial" w:cs="Arial"/>
                <w:sz w:val="20"/>
                <w:szCs w:val="20"/>
              </w:rPr>
              <w:t>rabajo</w:t>
            </w:r>
            <w:r w:rsidRPr="00163DF9">
              <w:rPr>
                <w:rFonts w:ascii="Arial" w:hAnsi="Arial" w:cs="Arial"/>
                <w:sz w:val="20"/>
                <w:szCs w:val="20"/>
              </w:rPr>
              <w:t>/ Originales</w:t>
            </w:r>
          </w:p>
        </w:tc>
        <w:tc>
          <w:tcPr>
            <w:tcW w:w="2410" w:type="dxa"/>
            <w:vAlign w:val="center"/>
          </w:tcPr>
          <w:p w:rsidR="00986A4A" w:rsidRPr="00163DF9" w:rsidRDefault="00986A4A"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986A4A" w:rsidRPr="00163DF9" w:rsidRDefault="00986A4A"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986A4A" w:rsidRPr="00163DF9" w:rsidRDefault="00986A4A" w:rsidP="00986A4A">
            <w:pPr>
              <w:rPr>
                <w:rFonts w:ascii="Arial" w:hAnsi="Arial" w:cs="Arial"/>
                <w:sz w:val="20"/>
                <w:szCs w:val="20"/>
              </w:rPr>
            </w:pPr>
            <w:r w:rsidRPr="00163DF9">
              <w:rPr>
                <w:rFonts w:ascii="Arial" w:hAnsi="Arial" w:cs="Arial"/>
                <w:sz w:val="20"/>
                <w:szCs w:val="20"/>
              </w:rPr>
              <w:t>Vocalía del Secretariado, Archivero 1, cajón 1.</w:t>
            </w:r>
          </w:p>
        </w:tc>
      </w:tr>
    </w:tbl>
    <w:p w:rsidR="00250582" w:rsidRPr="00163DF9" w:rsidRDefault="00250582">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250582" w:rsidRPr="00163DF9" w:rsidTr="00A1148A">
        <w:tc>
          <w:tcPr>
            <w:tcW w:w="14283" w:type="dxa"/>
          </w:tcPr>
          <w:p w:rsidR="00250582" w:rsidRPr="00163DF9" w:rsidRDefault="00250582" w:rsidP="00250582">
            <w:pPr>
              <w:jc w:val="both"/>
              <w:rPr>
                <w:rFonts w:ascii="Arial" w:hAnsi="Arial" w:cs="Arial"/>
                <w:sz w:val="20"/>
                <w:szCs w:val="20"/>
                <w:lang w:val="es-MX"/>
              </w:rPr>
            </w:pPr>
            <w:r w:rsidRPr="00163DF9">
              <w:rPr>
                <w:rFonts w:ascii="Arial" w:hAnsi="Arial" w:cs="Arial"/>
                <w:b/>
                <w:sz w:val="20"/>
                <w:szCs w:val="20"/>
                <w:lang w:val="es-MX"/>
              </w:rPr>
              <w:t>Sección</w:t>
            </w:r>
            <w:r w:rsidRPr="00163DF9">
              <w:rPr>
                <w:rFonts w:ascii="Arial" w:hAnsi="Arial" w:cs="Arial"/>
                <w:sz w:val="20"/>
                <w:szCs w:val="20"/>
                <w:lang w:val="es-MX"/>
              </w:rPr>
              <w:t>: 6 Recursos Materiales y Obra Pública</w:t>
            </w:r>
          </w:p>
        </w:tc>
      </w:tr>
    </w:tbl>
    <w:p w:rsidR="00250582" w:rsidRPr="00163DF9" w:rsidRDefault="00250582">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986A4A" w:rsidRPr="00163DF9" w:rsidTr="008B2AA0">
        <w:tc>
          <w:tcPr>
            <w:tcW w:w="2802" w:type="dxa"/>
            <w:vAlign w:val="center"/>
          </w:tcPr>
          <w:p w:rsidR="00986A4A" w:rsidRPr="00163DF9" w:rsidRDefault="00986A4A" w:rsidP="00986A4A">
            <w:pPr>
              <w:jc w:val="center"/>
              <w:rPr>
                <w:rFonts w:ascii="Arial" w:hAnsi="Arial" w:cs="Arial"/>
                <w:sz w:val="20"/>
                <w:szCs w:val="20"/>
              </w:rPr>
            </w:pPr>
            <w:r w:rsidRPr="00163DF9">
              <w:rPr>
                <w:rFonts w:ascii="Arial" w:hAnsi="Arial" w:cs="Arial"/>
                <w:sz w:val="20"/>
                <w:szCs w:val="20"/>
              </w:rPr>
              <w:t>6.17 Inventario Físico y Control de Bienes Muebles.</w:t>
            </w:r>
          </w:p>
        </w:tc>
        <w:tc>
          <w:tcPr>
            <w:tcW w:w="4394" w:type="dxa"/>
            <w:vAlign w:val="center"/>
          </w:tcPr>
          <w:p w:rsidR="00986A4A" w:rsidRPr="00163DF9" w:rsidRDefault="00986A4A" w:rsidP="00986A4A">
            <w:pPr>
              <w:jc w:val="both"/>
              <w:rPr>
                <w:rFonts w:ascii="Arial" w:hAnsi="Arial" w:cs="Arial"/>
                <w:sz w:val="20"/>
                <w:szCs w:val="20"/>
                <w:lang w:val="es-MX" w:eastAsia="es-MX"/>
              </w:rPr>
            </w:pPr>
            <w:r w:rsidRPr="00163DF9">
              <w:rPr>
                <w:rFonts w:ascii="Arial" w:hAnsi="Arial" w:cs="Arial"/>
                <w:sz w:val="20"/>
                <w:szCs w:val="20"/>
              </w:rPr>
              <w:t>Cédulas de Resguardo/ Original</w:t>
            </w:r>
          </w:p>
        </w:tc>
        <w:tc>
          <w:tcPr>
            <w:tcW w:w="2410" w:type="dxa"/>
            <w:vAlign w:val="center"/>
          </w:tcPr>
          <w:p w:rsidR="00986A4A" w:rsidRPr="00163DF9" w:rsidRDefault="00986A4A" w:rsidP="008B2AA0">
            <w:pPr>
              <w:jc w:val="center"/>
              <w:rPr>
                <w:rFonts w:ascii="Arial" w:hAnsi="Arial" w:cs="Arial"/>
                <w:sz w:val="20"/>
                <w:szCs w:val="20"/>
              </w:rPr>
            </w:pPr>
            <w:r w:rsidRPr="00163DF9">
              <w:rPr>
                <w:rFonts w:ascii="Arial" w:hAnsi="Arial" w:cs="Arial"/>
                <w:sz w:val="20"/>
                <w:szCs w:val="20"/>
              </w:rPr>
              <w:t>2014</w:t>
            </w:r>
          </w:p>
        </w:tc>
        <w:tc>
          <w:tcPr>
            <w:tcW w:w="2126" w:type="dxa"/>
            <w:vAlign w:val="center"/>
          </w:tcPr>
          <w:p w:rsidR="00986A4A" w:rsidRPr="00163DF9" w:rsidRDefault="00986A4A"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986A4A" w:rsidRPr="00163DF9" w:rsidRDefault="00986A4A" w:rsidP="00986A4A">
            <w:pPr>
              <w:rPr>
                <w:rFonts w:ascii="Arial" w:hAnsi="Arial" w:cs="Arial"/>
                <w:sz w:val="20"/>
                <w:szCs w:val="20"/>
              </w:rPr>
            </w:pPr>
            <w:r w:rsidRPr="00163DF9">
              <w:rPr>
                <w:rFonts w:ascii="Arial" w:hAnsi="Arial" w:cs="Arial"/>
                <w:sz w:val="20"/>
                <w:szCs w:val="20"/>
              </w:rPr>
              <w:t>Vocalía del Secretariado, Archivero 1, cajón 1.</w:t>
            </w:r>
          </w:p>
        </w:tc>
      </w:tr>
      <w:tr w:rsidR="00986A4A" w:rsidRPr="00163DF9" w:rsidTr="008B2AA0">
        <w:tc>
          <w:tcPr>
            <w:tcW w:w="2802" w:type="dxa"/>
            <w:vAlign w:val="center"/>
          </w:tcPr>
          <w:p w:rsidR="00986A4A" w:rsidRPr="00163DF9" w:rsidRDefault="00986A4A" w:rsidP="00986A4A">
            <w:pPr>
              <w:jc w:val="center"/>
              <w:rPr>
                <w:rFonts w:ascii="Arial" w:hAnsi="Arial" w:cs="Arial"/>
                <w:sz w:val="20"/>
                <w:szCs w:val="20"/>
              </w:rPr>
            </w:pPr>
            <w:r w:rsidRPr="00163DF9">
              <w:rPr>
                <w:rFonts w:ascii="Arial" w:hAnsi="Arial" w:cs="Arial"/>
                <w:sz w:val="20"/>
                <w:szCs w:val="20"/>
              </w:rPr>
              <w:t>6.23 Comités y Subcomités de Adquisiciones, Arrendamientos y Servicios.</w:t>
            </w:r>
          </w:p>
        </w:tc>
        <w:tc>
          <w:tcPr>
            <w:tcW w:w="4394" w:type="dxa"/>
            <w:vAlign w:val="center"/>
          </w:tcPr>
          <w:p w:rsidR="00986A4A" w:rsidRPr="00163DF9" w:rsidRDefault="00986A4A" w:rsidP="00986A4A">
            <w:pPr>
              <w:jc w:val="both"/>
              <w:rPr>
                <w:rFonts w:ascii="Arial" w:hAnsi="Arial" w:cs="Arial"/>
                <w:sz w:val="20"/>
                <w:szCs w:val="20"/>
              </w:rPr>
            </w:pPr>
            <w:r w:rsidRPr="00163DF9">
              <w:rPr>
                <w:rFonts w:ascii="Arial" w:hAnsi="Arial" w:cs="Arial"/>
                <w:sz w:val="20"/>
                <w:szCs w:val="20"/>
              </w:rPr>
              <w:t>Sesiones ordinarias y extraordinarias de Subcomité Distrital/ originales</w:t>
            </w:r>
          </w:p>
        </w:tc>
        <w:tc>
          <w:tcPr>
            <w:tcW w:w="2410" w:type="dxa"/>
            <w:vAlign w:val="center"/>
          </w:tcPr>
          <w:p w:rsidR="00986A4A" w:rsidRPr="00163DF9" w:rsidRDefault="00986A4A" w:rsidP="008B2AA0">
            <w:pPr>
              <w:jc w:val="center"/>
              <w:rPr>
                <w:rFonts w:ascii="Arial" w:hAnsi="Arial" w:cs="Arial"/>
                <w:sz w:val="20"/>
                <w:szCs w:val="20"/>
              </w:rPr>
            </w:pPr>
            <w:r w:rsidRPr="00163DF9">
              <w:rPr>
                <w:rFonts w:ascii="Arial" w:hAnsi="Arial" w:cs="Arial"/>
                <w:sz w:val="20"/>
                <w:szCs w:val="20"/>
              </w:rPr>
              <w:t>2014</w:t>
            </w:r>
          </w:p>
        </w:tc>
        <w:tc>
          <w:tcPr>
            <w:tcW w:w="2126" w:type="dxa"/>
            <w:vAlign w:val="center"/>
          </w:tcPr>
          <w:p w:rsidR="00986A4A" w:rsidRPr="00163DF9" w:rsidRDefault="00986A4A"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986A4A" w:rsidRPr="00163DF9" w:rsidRDefault="00986A4A" w:rsidP="00986A4A">
            <w:pPr>
              <w:rPr>
                <w:rFonts w:ascii="Arial" w:hAnsi="Arial" w:cs="Arial"/>
                <w:sz w:val="20"/>
                <w:szCs w:val="20"/>
              </w:rPr>
            </w:pPr>
            <w:r w:rsidRPr="00163DF9">
              <w:rPr>
                <w:rFonts w:ascii="Arial" w:hAnsi="Arial" w:cs="Arial"/>
                <w:sz w:val="20"/>
                <w:szCs w:val="20"/>
              </w:rPr>
              <w:t>Vocalía del Secretariado, Archivero 1, cajón 1.</w:t>
            </w:r>
          </w:p>
        </w:tc>
      </w:tr>
    </w:tbl>
    <w:p w:rsidR="00250582" w:rsidRPr="00163DF9" w:rsidRDefault="00250582">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84C89" w:rsidRPr="00163DF9" w:rsidTr="00044001">
        <w:tc>
          <w:tcPr>
            <w:tcW w:w="14283" w:type="dxa"/>
            <w:vAlign w:val="center"/>
          </w:tcPr>
          <w:p w:rsidR="00884C89" w:rsidRPr="00163DF9" w:rsidRDefault="00884C89" w:rsidP="00884C89">
            <w:pPr>
              <w:rPr>
                <w:rFonts w:ascii="Arial" w:hAnsi="Arial" w:cs="Arial"/>
                <w:sz w:val="20"/>
                <w:szCs w:val="20"/>
              </w:rPr>
            </w:pPr>
            <w:r w:rsidRPr="00163DF9">
              <w:rPr>
                <w:rFonts w:ascii="Arial" w:hAnsi="Arial" w:cs="Arial"/>
                <w:b/>
                <w:sz w:val="20"/>
                <w:szCs w:val="20"/>
                <w:lang w:val="es-MX"/>
              </w:rPr>
              <w:t>Sección</w:t>
            </w:r>
            <w:r w:rsidRPr="00163DF9">
              <w:rPr>
                <w:rFonts w:ascii="Arial" w:hAnsi="Arial" w:cs="Arial"/>
                <w:sz w:val="20"/>
                <w:szCs w:val="20"/>
                <w:lang w:val="es-MX"/>
              </w:rPr>
              <w:t>: 15 Proceso Electoral</w:t>
            </w:r>
          </w:p>
        </w:tc>
      </w:tr>
    </w:tbl>
    <w:p w:rsidR="00884C89" w:rsidRPr="00163DF9" w:rsidRDefault="00884C89">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884C89" w:rsidRPr="00163DF9" w:rsidTr="008B2AA0">
        <w:tc>
          <w:tcPr>
            <w:tcW w:w="2802" w:type="dxa"/>
            <w:vAlign w:val="center"/>
          </w:tcPr>
          <w:p w:rsidR="00884C89" w:rsidRPr="00163DF9" w:rsidRDefault="0039763E" w:rsidP="00884C89">
            <w:pPr>
              <w:jc w:val="center"/>
              <w:rPr>
                <w:rFonts w:ascii="Arial" w:hAnsi="Arial" w:cs="Arial"/>
                <w:sz w:val="20"/>
                <w:szCs w:val="20"/>
              </w:rPr>
            </w:pPr>
            <w:r w:rsidRPr="00163DF9">
              <w:rPr>
                <w:rFonts w:ascii="Arial" w:hAnsi="Arial" w:cs="Arial"/>
                <w:sz w:val="20"/>
                <w:szCs w:val="20"/>
              </w:rPr>
              <w:t>15.16 Representantes de Partidos Políticos ante Casillas y Generales</w:t>
            </w:r>
          </w:p>
        </w:tc>
        <w:tc>
          <w:tcPr>
            <w:tcW w:w="4394" w:type="dxa"/>
            <w:vAlign w:val="center"/>
          </w:tcPr>
          <w:p w:rsidR="00884C89" w:rsidRPr="00163DF9" w:rsidRDefault="0039763E" w:rsidP="00884C89">
            <w:pPr>
              <w:jc w:val="both"/>
              <w:rPr>
                <w:rFonts w:ascii="Arial" w:hAnsi="Arial" w:cs="Arial"/>
                <w:sz w:val="20"/>
                <w:szCs w:val="20"/>
                <w:lang w:eastAsia="es-MX"/>
              </w:rPr>
            </w:pPr>
            <w:r w:rsidRPr="00163DF9">
              <w:rPr>
                <w:rFonts w:ascii="Arial" w:hAnsi="Arial" w:cs="Arial"/>
                <w:sz w:val="20"/>
                <w:szCs w:val="20"/>
              </w:rPr>
              <w:t>Expedientes de Representantes acreditados/ Original</w:t>
            </w:r>
          </w:p>
        </w:tc>
        <w:tc>
          <w:tcPr>
            <w:tcW w:w="2410" w:type="dxa"/>
            <w:vAlign w:val="center"/>
          </w:tcPr>
          <w:p w:rsidR="00884C89" w:rsidRPr="00163DF9" w:rsidRDefault="00884C89"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884C89" w:rsidRPr="00163DF9" w:rsidRDefault="00884C89"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884C89" w:rsidRPr="00163DF9" w:rsidRDefault="00884C89" w:rsidP="00884C89">
            <w:pPr>
              <w:rPr>
                <w:rFonts w:ascii="Arial" w:hAnsi="Arial" w:cs="Arial"/>
                <w:sz w:val="20"/>
                <w:szCs w:val="20"/>
              </w:rPr>
            </w:pPr>
            <w:r w:rsidRPr="00163DF9">
              <w:rPr>
                <w:rFonts w:ascii="Arial" w:hAnsi="Arial" w:cs="Arial"/>
                <w:sz w:val="20"/>
                <w:szCs w:val="20"/>
              </w:rPr>
              <w:t>Vocalía del Secretariado, Archivero 1, cajón 1.</w:t>
            </w:r>
          </w:p>
        </w:tc>
      </w:tr>
      <w:tr w:rsidR="0039763E" w:rsidRPr="00163DF9" w:rsidTr="008B2AA0">
        <w:tc>
          <w:tcPr>
            <w:tcW w:w="2802" w:type="dxa"/>
            <w:vAlign w:val="center"/>
          </w:tcPr>
          <w:p w:rsidR="0039763E" w:rsidRPr="00163DF9" w:rsidRDefault="0039763E" w:rsidP="0039763E">
            <w:pPr>
              <w:jc w:val="center"/>
              <w:rPr>
                <w:rFonts w:ascii="Arial" w:hAnsi="Arial" w:cs="Arial"/>
                <w:sz w:val="20"/>
                <w:szCs w:val="20"/>
              </w:rPr>
            </w:pPr>
            <w:r w:rsidRPr="00163DF9">
              <w:rPr>
                <w:rFonts w:ascii="Arial" w:hAnsi="Arial" w:cs="Arial"/>
                <w:sz w:val="20"/>
                <w:szCs w:val="20"/>
              </w:rPr>
              <w:t>15.17 Asistentes Electorales</w:t>
            </w:r>
          </w:p>
        </w:tc>
        <w:tc>
          <w:tcPr>
            <w:tcW w:w="4394" w:type="dxa"/>
            <w:vAlign w:val="center"/>
          </w:tcPr>
          <w:p w:rsidR="0039763E" w:rsidRPr="00163DF9" w:rsidRDefault="0039763E" w:rsidP="0039763E">
            <w:pPr>
              <w:jc w:val="both"/>
              <w:rPr>
                <w:rFonts w:ascii="Arial" w:hAnsi="Arial" w:cs="Arial"/>
                <w:sz w:val="20"/>
                <w:szCs w:val="20"/>
                <w:lang w:val="es-MX" w:eastAsia="es-MX"/>
              </w:rPr>
            </w:pPr>
            <w:r w:rsidRPr="00163DF9">
              <w:rPr>
                <w:rFonts w:ascii="Arial" w:hAnsi="Arial" w:cs="Arial"/>
                <w:sz w:val="20"/>
                <w:szCs w:val="20"/>
              </w:rPr>
              <w:t>Oficio solicitud de pago de gastos de campo/ Original</w:t>
            </w:r>
          </w:p>
        </w:tc>
        <w:tc>
          <w:tcPr>
            <w:tcW w:w="2410" w:type="dxa"/>
            <w:vAlign w:val="center"/>
          </w:tcPr>
          <w:p w:rsidR="0039763E" w:rsidRPr="00163DF9" w:rsidRDefault="0039763E"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39763E" w:rsidRPr="00163DF9" w:rsidRDefault="0039763E"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39763E" w:rsidRPr="00163DF9" w:rsidRDefault="0039763E" w:rsidP="0039763E">
            <w:pPr>
              <w:rPr>
                <w:rFonts w:ascii="Arial" w:hAnsi="Arial" w:cs="Arial"/>
                <w:sz w:val="20"/>
                <w:szCs w:val="20"/>
              </w:rPr>
            </w:pPr>
            <w:r w:rsidRPr="00163DF9">
              <w:rPr>
                <w:rFonts w:ascii="Arial" w:hAnsi="Arial" w:cs="Arial"/>
                <w:sz w:val="20"/>
                <w:szCs w:val="20"/>
              </w:rPr>
              <w:t>Vocalía del Secretariado, Archivero 1, cajón 1.</w:t>
            </w:r>
          </w:p>
        </w:tc>
      </w:tr>
      <w:tr w:rsidR="00884C89" w:rsidRPr="00163DF9" w:rsidTr="008B2AA0">
        <w:tc>
          <w:tcPr>
            <w:tcW w:w="2802" w:type="dxa"/>
            <w:vAlign w:val="center"/>
          </w:tcPr>
          <w:p w:rsidR="00884C89" w:rsidRPr="00163DF9" w:rsidRDefault="00884C89" w:rsidP="00884C89">
            <w:pPr>
              <w:jc w:val="center"/>
              <w:rPr>
                <w:rFonts w:ascii="Arial" w:hAnsi="Arial" w:cs="Arial"/>
                <w:sz w:val="20"/>
                <w:szCs w:val="20"/>
              </w:rPr>
            </w:pPr>
            <w:r w:rsidRPr="00163DF9">
              <w:rPr>
                <w:rFonts w:ascii="Arial" w:hAnsi="Arial" w:cs="Arial"/>
                <w:sz w:val="20"/>
                <w:szCs w:val="20"/>
              </w:rPr>
              <w:t>15.18 Observadores Electorales</w:t>
            </w:r>
          </w:p>
        </w:tc>
        <w:tc>
          <w:tcPr>
            <w:tcW w:w="4394" w:type="dxa"/>
            <w:vAlign w:val="center"/>
          </w:tcPr>
          <w:p w:rsidR="00884C89" w:rsidRPr="00163DF9" w:rsidRDefault="00884C89" w:rsidP="00884C89">
            <w:pPr>
              <w:jc w:val="both"/>
              <w:rPr>
                <w:rFonts w:ascii="Arial" w:hAnsi="Arial" w:cs="Arial"/>
                <w:sz w:val="20"/>
                <w:szCs w:val="20"/>
              </w:rPr>
            </w:pPr>
            <w:r w:rsidRPr="00163DF9">
              <w:rPr>
                <w:rFonts w:ascii="Arial" w:hAnsi="Arial" w:cs="Arial"/>
                <w:sz w:val="20"/>
                <w:szCs w:val="20"/>
              </w:rPr>
              <w:t>Expedientes de Observadores Electorales/ originales</w:t>
            </w:r>
          </w:p>
        </w:tc>
        <w:tc>
          <w:tcPr>
            <w:tcW w:w="2410" w:type="dxa"/>
            <w:vAlign w:val="center"/>
          </w:tcPr>
          <w:p w:rsidR="00884C89" w:rsidRPr="00163DF9" w:rsidRDefault="00884C89"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884C89" w:rsidRPr="00163DF9" w:rsidRDefault="00884C89"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884C89" w:rsidRPr="00163DF9" w:rsidRDefault="00884C89" w:rsidP="00884C89">
            <w:pPr>
              <w:rPr>
                <w:rFonts w:ascii="Arial" w:hAnsi="Arial" w:cs="Arial"/>
                <w:sz w:val="20"/>
                <w:szCs w:val="20"/>
              </w:rPr>
            </w:pPr>
            <w:r w:rsidRPr="00163DF9">
              <w:rPr>
                <w:rFonts w:ascii="Arial" w:hAnsi="Arial" w:cs="Arial"/>
                <w:sz w:val="20"/>
                <w:szCs w:val="20"/>
              </w:rPr>
              <w:t>Vocalía del Secretariado, Archivero 1, cajón 1.</w:t>
            </w:r>
          </w:p>
        </w:tc>
      </w:tr>
      <w:tr w:rsidR="0039763E" w:rsidRPr="00163DF9" w:rsidTr="008B2AA0">
        <w:tc>
          <w:tcPr>
            <w:tcW w:w="2802" w:type="dxa"/>
            <w:vAlign w:val="center"/>
          </w:tcPr>
          <w:p w:rsidR="0039763E" w:rsidRPr="00163DF9" w:rsidRDefault="0039763E" w:rsidP="0039763E">
            <w:pPr>
              <w:jc w:val="center"/>
              <w:rPr>
                <w:rFonts w:ascii="Arial" w:hAnsi="Arial" w:cs="Arial"/>
                <w:sz w:val="20"/>
                <w:szCs w:val="20"/>
              </w:rPr>
            </w:pPr>
            <w:r w:rsidRPr="00163DF9">
              <w:rPr>
                <w:rFonts w:ascii="Arial" w:hAnsi="Arial" w:cs="Arial"/>
                <w:sz w:val="20"/>
                <w:szCs w:val="20"/>
              </w:rPr>
              <w:t>15.27 Expedientes de Cómputo Distrital de Elección de Diputados de Mayoría Relativa</w:t>
            </w:r>
          </w:p>
        </w:tc>
        <w:tc>
          <w:tcPr>
            <w:tcW w:w="4394" w:type="dxa"/>
            <w:vAlign w:val="center"/>
          </w:tcPr>
          <w:p w:rsidR="0039763E" w:rsidRPr="00163DF9" w:rsidRDefault="0039763E" w:rsidP="0039763E">
            <w:pPr>
              <w:jc w:val="both"/>
              <w:rPr>
                <w:rFonts w:ascii="Arial" w:hAnsi="Arial" w:cs="Arial"/>
                <w:sz w:val="20"/>
                <w:szCs w:val="20"/>
                <w:lang w:val="es-MX" w:eastAsia="es-MX"/>
              </w:rPr>
            </w:pPr>
            <w:r w:rsidRPr="00163DF9">
              <w:rPr>
                <w:rFonts w:ascii="Arial" w:hAnsi="Arial" w:cs="Arial"/>
                <w:sz w:val="20"/>
                <w:szCs w:val="20"/>
              </w:rPr>
              <w:t>Expediente de Cómputo Distrital de Elección de Diputados de Mayoría Relativa/ originales</w:t>
            </w:r>
          </w:p>
        </w:tc>
        <w:tc>
          <w:tcPr>
            <w:tcW w:w="2410" w:type="dxa"/>
            <w:vAlign w:val="center"/>
          </w:tcPr>
          <w:p w:rsidR="0039763E" w:rsidRPr="00163DF9" w:rsidRDefault="0039763E"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39763E" w:rsidRPr="00163DF9" w:rsidRDefault="0039763E"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39763E" w:rsidRPr="00163DF9" w:rsidRDefault="0039763E" w:rsidP="0039763E">
            <w:pPr>
              <w:rPr>
                <w:rFonts w:ascii="Arial" w:hAnsi="Arial" w:cs="Arial"/>
                <w:sz w:val="20"/>
                <w:szCs w:val="20"/>
              </w:rPr>
            </w:pPr>
            <w:r w:rsidRPr="00163DF9">
              <w:rPr>
                <w:rFonts w:ascii="Arial" w:hAnsi="Arial" w:cs="Arial"/>
                <w:sz w:val="20"/>
                <w:szCs w:val="20"/>
              </w:rPr>
              <w:t>Vocalía del Secretariado, Archivero 1, cajón 1.</w:t>
            </w:r>
          </w:p>
        </w:tc>
      </w:tr>
    </w:tbl>
    <w:p w:rsidR="00B07EA0" w:rsidRPr="00163DF9" w:rsidRDefault="00B07EA0">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07EA0" w:rsidRPr="00163DF9" w:rsidTr="00A1148A">
        <w:tc>
          <w:tcPr>
            <w:tcW w:w="14283" w:type="dxa"/>
          </w:tcPr>
          <w:p w:rsidR="00B07EA0" w:rsidRPr="00163DF9" w:rsidRDefault="00B07EA0" w:rsidP="00B07EA0">
            <w:pPr>
              <w:jc w:val="both"/>
              <w:rPr>
                <w:rFonts w:ascii="Arial" w:hAnsi="Arial" w:cs="Arial"/>
                <w:sz w:val="20"/>
                <w:szCs w:val="20"/>
                <w:lang w:val="es-MX"/>
              </w:rPr>
            </w:pPr>
            <w:r w:rsidRPr="00163DF9">
              <w:rPr>
                <w:rFonts w:ascii="Arial" w:hAnsi="Arial" w:cs="Arial"/>
                <w:b/>
                <w:sz w:val="20"/>
                <w:szCs w:val="20"/>
                <w:lang w:val="es-MX"/>
              </w:rPr>
              <w:lastRenderedPageBreak/>
              <w:t>Sección</w:t>
            </w:r>
            <w:r w:rsidRPr="00163DF9">
              <w:rPr>
                <w:rFonts w:ascii="Arial" w:hAnsi="Arial" w:cs="Arial"/>
                <w:sz w:val="20"/>
                <w:szCs w:val="20"/>
                <w:lang w:val="es-MX"/>
              </w:rPr>
              <w:t>: 17 Servicio Profesional Electoral</w:t>
            </w:r>
          </w:p>
        </w:tc>
      </w:tr>
    </w:tbl>
    <w:p w:rsidR="00B07EA0" w:rsidRPr="00163DF9" w:rsidRDefault="00B07EA0">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884C89" w:rsidRPr="00163DF9" w:rsidTr="00C9099D">
        <w:tc>
          <w:tcPr>
            <w:tcW w:w="2802" w:type="dxa"/>
            <w:vAlign w:val="center"/>
          </w:tcPr>
          <w:p w:rsidR="00884C89" w:rsidRPr="00163DF9" w:rsidRDefault="00884C89" w:rsidP="00884C89">
            <w:pPr>
              <w:jc w:val="center"/>
              <w:rPr>
                <w:rFonts w:ascii="Arial" w:hAnsi="Arial" w:cs="Arial"/>
                <w:sz w:val="20"/>
                <w:szCs w:val="20"/>
              </w:rPr>
            </w:pPr>
            <w:r w:rsidRPr="00163DF9">
              <w:rPr>
                <w:rFonts w:ascii="Arial" w:hAnsi="Arial" w:cs="Arial"/>
                <w:sz w:val="20"/>
                <w:szCs w:val="20"/>
              </w:rPr>
              <w:t>17.3 Expedientes del Personal del Servicio Profesional Electoral</w:t>
            </w:r>
          </w:p>
        </w:tc>
        <w:tc>
          <w:tcPr>
            <w:tcW w:w="4394" w:type="dxa"/>
            <w:vAlign w:val="center"/>
          </w:tcPr>
          <w:p w:rsidR="00884C89" w:rsidRPr="00163DF9" w:rsidRDefault="00884C89" w:rsidP="00884C89">
            <w:pPr>
              <w:jc w:val="both"/>
              <w:rPr>
                <w:rFonts w:ascii="Arial" w:hAnsi="Arial" w:cs="Arial"/>
                <w:sz w:val="20"/>
                <w:szCs w:val="20"/>
                <w:lang w:val="es-MX" w:eastAsia="es-MX"/>
              </w:rPr>
            </w:pPr>
            <w:r w:rsidRPr="00163DF9">
              <w:rPr>
                <w:rFonts w:ascii="Arial" w:hAnsi="Arial" w:cs="Arial"/>
                <w:sz w:val="20"/>
                <w:szCs w:val="20"/>
              </w:rPr>
              <w:t>Acuses de oficios y circulares del Servicio Profesional Electoral/ Originales</w:t>
            </w:r>
          </w:p>
        </w:tc>
        <w:tc>
          <w:tcPr>
            <w:tcW w:w="2410" w:type="dxa"/>
            <w:vAlign w:val="center"/>
          </w:tcPr>
          <w:p w:rsidR="00884C89" w:rsidRPr="00163DF9" w:rsidRDefault="00884C89"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884C89" w:rsidRPr="00163DF9" w:rsidRDefault="00884C89"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884C89" w:rsidRPr="00163DF9" w:rsidRDefault="00884C89" w:rsidP="00884C89">
            <w:pPr>
              <w:rPr>
                <w:rFonts w:ascii="Arial" w:hAnsi="Arial" w:cs="Arial"/>
                <w:sz w:val="20"/>
                <w:szCs w:val="20"/>
              </w:rPr>
            </w:pPr>
            <w:r w:rsidRPr="00163DF9">
              <w:rPr>
                <w:rFonts w:ascii="Arial" w:hAnsi="Arial" w:cs="Arial"/>
                <w:sz w:val="20"/>
                <w:szCs w:val="20"/>
              </w:rPr>
              <w:t>Vocalía del Secretariado, Archivero 1, cajón 1.</w:t>
            </w:r>
          </w:p>
        </w:tc>
      </w:tr>
      <w:tr w:rsidR="00884C89" w:rsidRPr="00163DF9" w:rsidTr="008B2AA0">
        <w:tc>
          <w:tcPr>
            <w:tcW w:w="2802" w:type="dxa"/>
            <w:vAlign w:val="center"/>
          </w:tcPr>
          <w:p w:rsidR="00884C89" w:rsidRPr="00163DF9" w:rsidRDefault="00884C89" w:rsidP="00884C89">
            <w:pPr>
              <w:jc w:val="center"/>
              <w:rPr>
                <w:rFonts w:ascii="Arial" w:hAnsi="Arial" w:cs="Arial"/>
                <w:sz w:val="20"/>
                <w:szCs w:val="20"/>
              </w:rPr>
            </w:pPr>
            <w:r w:rsidRPr="00163DF9">
              <w:rPr>
                <w:rFonts w:ascii="Arial" w:hAnsi="Arial" w:cs="Arial"/>
                <w:sz w:val="20"/>
                <w:szCs w:val="20"/>
              </w:rPr>
              <w:t>17.6 Formación continua y desarrollo del Personal del Servicio Profesional</w:t>
            </w:r>
          </w:p>
        </w:tc>
        <w:tc>
          <w:tcPr>
            <w:tcW w:w="4394" w:type="dxa"/>
            <w:vAlign w:val="center"/>
          </w:tcPr>
          <w:p w:rsidR="00884C89" w:rsidRPr="00163DF9" w:rsidRDefault="00884C89" w:rsidP="00884C89">
            <w:pPr>
              <w:jc w:val="both"/>
              <w:rPr>
                <w:rFonts w:ascii="Arial" w:hAnsi="Arial" w:cs="Arial"/>
                <w:sz w:val="20"/>
                <w:szCs w:val="20"/>
              </w:rPr>
            </w:pPr>
            <w:r w:rsidRPr="00163DF9">
              <w:rPr>
                <w:rFonts w:ascii="Arial" w:hAnsi="Arial" w:cs="Arial"/>
                <w:sz w:val="20"/>
                <w:szCs w:val="20"/>
              </w:rPr>
              <w:t>Constancias y Calificaciones del Servicio Profesional Electoral/ Originales</w:t>
            </w:r>
          </w:p>
        </w:tc>
        <w:tc>
          <w:tcPr>
            <w:tcW w:w="2410" w:type="dxa"/>
            <w:vAlign w:val="center"/>
          </w:tcPr>
          <w:p w:rsidR="00884C89" w:rsidRPr="00163DF9" w:rsidRDefault="00884C89"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884C89" w:rsidRPr="00163DF9" w:rsidRDefault="00884C89"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884C89" w:rsidRPr="00163DF9" w:rsidRDefault="00884C89" w:rsidP="00884C89">
            <w:pPr>
              <w:rPr>
                <w:rFonts w:ascii="Arial" w:hAnsi="Arial" w:cs="Arial"/>
                <w:sz w:val="20"/>
                <w:szCs w:val="20"/>
              </w:rPr>
            </w:pPr>
            <w:r w:rsidRPr="00163DF9">
              <w:rPr>
                <w:rFonts w:ascii="Arial" w:hAnsi="Arial" w:cs="Arial"/>
                <w:sz w:val="20"/>
                <w:szCs w:val="20"/>
              </w:rPr>
              <w:t>Vocalía del Secretariado, Archivero 1, cajón 1.</w:t>
            </w:r>
          </w:p>
        </w:tc>
      </w:tr>
      <w:tr w:rsidR="00884C89" w:rsidRPr="00163DF9" w:rsidTr="008B2AA0">
        <w:tc>
          <w:tcPr>
            <w:tcW w:w="2802" w:type="dxa"/>
            <w:vAlign w:val="center"/>
          </w:tcPr>
          <w:p w:rsidR="00884C89" w:rsidRPr="00163DF9" w:rsidRDefault="00884C89" w:rsidP="00884C89">
            <w:pPr>
              <w:jc w:val="center"/>
              <w:rPr>
                <w:rFonts w:ascii="Arial" w:hAnsi="Arial" w:cs="Arial"/>
                <w:sz w:val="20"/>
                <w:szCs w:val="20"/>
              </w:rPr>
            </w:pPr>
            <w:r w:rsidRPr="00163DF9">
              <w:rPr>
                <w:rFonts w:ascii="Arial" w:hAnsi="Arial" w:cs="Arial"/>
                <w:sz w:val="20"/>
                <w:szCs w:val="20"/>
              </w:rPr>
              <w:t>17.9 Evaluación del desempeño del Personal del Servicio</w:t>
            </w:r>
          </w:p>
        </w:tc>
        <w:tc>
          <w:tcPr>
            <w:tcW w:w="4394" w:type="dxa"/>
            <w:vAlign w:val="center"/>
          </w:tcPr>
          <w:p w:rsidR="00884C89" w:rsidRPr="00163DF9" w:rsidRDefault="00884C89" w:rsidP="00884C89">
            <w:pPr>
              <w:jc w:val="both"/>
              <w:rPr>
                <w:rFonts w:ascii="Arial" w:hAnsi="Arial" w:cs="Arial"/>
                <w:sz w:val="20"/>
                <w:szCs w:val="20"/>
              </w:rPr>
            </w:pPr>
            <w:r w:rsidRPr="00163DF9">
              <w:rPr>
                <w:rFonts w:ascii="Arial" w:hAnsi="Arial" w:cs="Arial"/>
                <w:sz w:val="20"/>
                <w:szCs w:val="20"/>
              </w:rPr>
              <w:t xml:space="preserve">Oficio entrega de Lineamientos y Guía de evaluación </w:t>
            </w:r>
            <w:r w:rsidR="008B2AA0">
              <w:rPr>
                <w:rFonts w:ascii="Arial" w:hAnsi="Arial" w:cs="Arial"/>
                <w:sz w:val="20"/>
                <w:szCs w:val="20"/>
              </w:rPr>
              <w:t xml:space="preserve">de los </w:t>
            </w:r>
            <w:r w:rsidRPr="00163DF9">
              <w:rPr>
                <w:rFonts w:ascii="Arial" w:hAnsi="Arial" w:cs="Arial"/>
                <w:sz w:val="20"/>
                <w:szCs w:val="20"/>
              </w:rPr>
              <w:t>M</w:t>
            </w:r>
            <w:r w:rsidR="008B2AA0">
              <w:rPr>
                <w:rFonts w:ascii="Arial" w:hAnsi="Arial" w:cs="Arial"/>
                <w:sz w:val="20"/>
                <w:szCs w:val="20"/>
              </w:rPr>
              <w:t xml:space="preserve">iembros del </w:t>
            </w:r>
            <w:r w:rsidRPr="00163DF9">
              <w:rPr>
                <w:rFonts w:ascii="Arial" w:hAnsi="Arial" w:cs="Arial"/>
                <w:sz w:val="20"/>
                <w:szCs w:val="20"/>
              </w:rPr>
              <w:t>S</w:t>
            </w:r>
            <w:r w:rsidR="008B2AA0">
              <w:rPr>
                <w:rFonts w:ascii="Arial" w:hAnsi="Arial" w:cs="Arial"/>
                <w:sz w:val="20"/>
                <w:szCs w:val="20"/>
              </w:rPr>
              <w:t xml:space="preserve">ervicio </w:t>
            </w:r>
            <w:r w:rsidRPr="00163DF9">
              <w:rPr>
                <w:rFonts w:ascii="Arial" w:hAnsi="Arial" w:cs="Arial"/>
                <w:sz w:val="20"/>
                <w:szCs w:val="20"/>
              </w:rPr>
              <w:t>P</w:t>
            </w:r>
            <w:r w:rsidR="008B2AA0">
              <w:rPr>
                <w:rFonts w:ascii="Arial" w:hAnsi="Arial" w:cs="Arial"/>
                <w:sz w:val="20"/>
                <w:szCs w:val="20"/>
              </w:rPr>
              <w:t xml:space="preserve">rofesional </w:t>
            </w:r>
            <w:r w:rsidRPr="00163DF9">
              <w:rPr>
                <w:rFonts w:ascii="Arial" w:hAnsi="Arial" w:cs="Arial"/>
                <w:sz w:val="20"/>
                <w:szCs w:val="20"/>
              </w:rPr>
              <w:t>E</w:t>
            </w:r>
            <w:r w:rsidR="008B2AA0">
              <w:rPr>
                <w:rFonts w:ascii="Arial" w:hAnsi="Arial" w:cs="Arial"/>
                <w:sz w:val="20"/>
                <w:szCs w:val="20"/>
              </w:rPr>
              <w:t>lectoral</w:t>
            </w:r>
            <w:r w:rsidRPr="00163DF9">
              <w:rPr>
                <w:rFonts w:ascii="Arial" w:hAnsi="Arial" w:cs="Arial"/>
                <w:sz w:val="20"/>
                <w:szCs w:val="20"/>
              </w:rPr>
              <w:t xml:space="preserve"> y Consejeros Presidentes/ Original</w:t>
            </w:r>
          </w:p>
        </w:tc>
        <w:tc>
          <w:tcPr>
            <w:tcW w:w="2410" w:type="dxa"/>
            <w:vAlign w:val="center"/>
          </w:tcPr>
          <w:p w:rsidR="00884C89" w:rsidRPr="00163DF9" w:rsidRDefault="00884C89" w:rsidP="008B2AA0">
            <w:pPr>
              <w:jc w:val="center"/>
              <w:rPr>
                <w:rFonts w:ascii="Arial" w:hAnsi="Arial" w:cs="Arial"/>
                <w:sz w:val="20"/>
                <w:szCs w:val="20"/>
              </w:rPr>
            </w:pPr>
            <w:r w:rsidRPr="00163DF9">
              <w:rPr>
                <w:rFonts w:ascii="Arial" w:hAnsi="Arial" w:cs="Arial"/>
                <w:sz w:val="20"/>
                <w:szCs w:val="20"/>
              </w:rPr>
              <w:t>2015</w:t>
            </w:r>
          </w:p>
        </w:tc>
        <w:tc>
          <w:tcPr>
            <w:tcW w:w="2126" w:type="dxa"/>
            <w:vAlign w:val="center"/>
          </w:tcPr>
          <w:p w:rsidR="00884C89" w:rsidRPr="00163DF9" w:rsidRDefault="00884C89" w:rsidP="008B2AA0">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884C89" w:rsidRPr="00163DF9" w:rsidRDefault="00884C89" w:rsidP="00884C89">
            <w:pPr>
              <w:rPr>
                <w:rFonts w:ascii="Arial" w:hAnsi="Arial" w:cs="Arial"/>
                <w:sz w:val="20"/>
                <w:szCs w:val="20"/>
              </w:rPr>
            </w:pPr>
            <w:r w:rsidRPr="00163DF9">
              <w:rPr>
                <w:rFonts w:ascii="Arial" w:hAnsi="Arial" w:cs="Arial"/>
                <w:sz w:val="20"/>
                <w:szCs w:val="20"/>
              </w:rPr>
              <w:t>Vocalía del Secretariado, Archivero 1, cajón 1.</w:t>
            </w:r>
          </w:p>
        </w:tc>
      </w:tr>
    </w:tbl>
    <w:p w:rsidR="00711182" w:rsidRPr="00163DF9" w:rsidRDefault="00711182" w:rsidP="00711182">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A1148A" w:rsidRPr="00163DF9" w:rsidTr="00A1148A">
        <w:tc>
          <w:tcPr>
            <w:tcW w:w="14283" w:type="dxa"/>
          </w:tcPr>
          <w:p w:rsidR="00A1148A" w:rsidRPr="00163DF9" w:rsidRDefault="00A1148A" w:rsidP="00A1148A">
            <w:pPr>
              <w:jc w:val="both"/>
              <w:rPr>
                <w:rFonts w:ascii="Arial" w:hAnsi="Arial" w:cs="Arial"/>
                <w:sz w:val="20"/>
                <w:szCs w:val="20"/>
                <w:lang w:val="es-MX"/>
              </w:rPr>
            </w:pPr>
            <w:r w:rsidRPr="00163DF9">
              <w:rPr>
                <w:rFonts w:ascii="Arial" w:hAnsi="Arial" w:cs="Arial"/>
                <w:b/>
                <w:sz w:val="20"/>
                <w:szCs w:val="20"/>
                <w:lang w:val="es-MX"/>
              </w:rPr>
              <w:t>Archivo:</w:t>
            </w:r>
            <w:r w:rsidRPr="00163DF9">
              <w:rPr>
                <w:rFonts w:ascii="Arial" w:hAnsi="Arial" w:cs="Arial"/>
                <w:sz w:val="20"/>
                <w:szCs w:val="20"/>
                <w:lang w:val="es-MX"/>
              </w:rPr>
              <w:t xml:space="preserve"> Trámite</w:t>
            </w:r>
          </w:p>
        </w:tc>
      </w:tr>
      <w:tr w:rsidR="00A1148A" w:rsidRPr="00163DF9" w:rsidTr="00A1148A">
        <w:tc>
          <w:tcPr>
            <w:tcW w:w="14283" w:type="dxa"/>
          </w:tcPr>
          <w:p w:rsidR="00A1148A" w:rsidRPr="00163DF9" w:rsidRDefault="00A1148A" w:rsidP="00A1148A">
            <w:pPr>
              <w:jc w:val="both"/>
              <w:rPr>
                <w:rFonts w:ascii="Arial" w:hAnsi="Arial" w:cs="Arial"/>
                <w:sz w:val="20"/>
                <w:szCs w:val="20"/>
                <w:lang w:val="es-MX"/>
              </w:rPr>
            </w:pPr>
            <w:r w:rsidRPr="00163DF9">
              <w:rPr>
                <w:rFonts w:ascii="Arial" w:hAnsi="Arial" w:cs="Arial"/>
                <w:b/>
                <w:sz w:val="20"/>
                <w:szCs w:val="20"/>
                <w:lang w:val="es-MX"/>
              </w:rPr>
              <w:t>Área generadora:</w:t>
            </w:r>
            <w:r w:rsidRPr="00163DF9">
              <w:rPr>
                <w:rFonts w:ascii="Arial" w:hAnsi="Arial" w:cs="Arial"/>
                <w:sz w:val="20"/>
                <w:szCs w:val="20"/>
                <w:lang w:val="es-MX"/>
              </w:rPr>
              <w:t xml:space="preserve"> Vocalía de Organización Electoral</w:t>
            </w:r>
          </w:p>
        </w:tc>
      </w:tr>
      <w:tr w:rsidR="00A1148A" w:rsidRPr="00163DF9" w:rsidTr="00A1148A">
        <w:tblPrEx>
          <w:tblLook w:val="01E0" w:firstRow="1" w:lastRow="1" w:firstColumn="1" w:lastColumn="1" w:noHBand="0" w:noVBand="0"/>
        </w:tblPrEx>
        <w:tc>
          <w:tcPr>
            <w:tcW w:w="14283" w:type="dxa"/>
          </w:tcPr>
          <w:p w:rsidR="00A1148A" w:rsidRPr="00163DF9" w:rsidRDefault="00A1148A" w:rsidP="001B4F6B">
            <w:pPr>
              <w:jc w:val="both"/>
              <w:rPr>
                <w:rFonts w:ascii="Arial" w:hAnsi="Arial" w:cs="Arial"/>
                <w:sz w:val="20"/>
                <w:szCs w:val="20"/>
                <w:lang w:val="es-MX"/>
              </w:rPr>
            </w:pPr>
            <w:r w:rsidRPr="00044001">
              <w:rPr>
                <w:rFonts w:ascii="Arial" w:hAnsi="Arial" w:cs="Arial"/>
                <w:b/>
                <w:sz w:val="20"/>
                <w:szCs w:val="20"/>
                <w:lang w:val="es-MX"/>
              </w:rPr>
              <w:t>Fondo</w:t>
            </w:r>
            <w:r w:rsidRPr="00044001">
              <w:rPr>
                <w:rFonts w:ascii="Arial" w:hAnsi="Arial" w:cs="Arial"/>
                <w:sz w:val="20"/>
                <w:szCs w:val="20"/>
                <w:lang w:val="es-MX"/>
              </w:rPr>
              <w:t>:</w:t>
            </w:r>
            <w:r w:rsidRPr="00163DF9">
              <w:rPr>
                <w:rFonts w:ascii="Arial" w:hAnsi="Arial" w:cs="Arial"/>
                <w:sz w:val="20"/>
                <w:szCs w:val="20"/>
                <w:lang w:val="es-MX"/>
              </w:rPr>
              <w:t xml:space="preserve"> Institu</w:t>
            </w:r>
            <w:r w:rsidR="001B4F6B">
              <w:rPr>
                <w:rFonts w:ascii="Arial" w:hAnsi="Arial" w:cs="Arial"/>
                <w:sz w:val="20"/>
                <w:szCs w:val="20"/>
                <w:lang w:val="es-MX"/>
              </w:rPr>
              <w:t>to</w:t>
            </w:r>
            <w:r w:rsidRPr="00163DF9">
              <w:rPr>
                <w:rFonts w:ascii="Arial" w:hAnsi="Arial" w:cs="Arial"/>
                <w:sz w:val="20"/>
                <w:szCs w:val="20"/>
                <w:lang w:val="es-MX"/>
              </w:rPr>
              <w:t xml:space="preserve"> Nacional Electoral</w:t>
            </w:r>
          </w:p>
        </w:tc>
      </w:tr>
    </w:tbl>
    <w:p w:rsidR="00A1148A" w:rsidRPr="00163DF9" w:rsidRDefault="00A1148A">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A1148A" w:rsidRPr="00163DF9" w:rsidTr="00A1148A">
        <w:tc>
          <w:tcPr>
            <w:tcW w:w="14283" w:type="dxa"/>
          </w:tcPr>
          <w:p w:rsidR="00A1148A" w:rsidRPr="00163DF9" w:rsidRDefault="00163DF9" w:rsidP="00A1148A">
            <w:pPr>
              <w:jc w:val="both"/>
              <w:rPr>
                <w:rFonts w:ascii="Arial" w:hAnsi="Arial" w:cs="Arial"/>
                <w:sz w:val="20"/>
                <w:szCs w:val="20"/>
              </w:rPr>
            </w:pPr>
            <w:r w:rsidRPr="00163DF9">
              <w:rPr>
                <w:rFonts w:ascii="Arial" w:hAnsi="Arial" w:cs="Arial"/>
                <w:b/>
                <w:sz w:val="20"/>
                <w:szCs w:val="20"/>
                <w:lang w:val="es-MX"/>
              </w:rPr>
              <w:t>Sección</w:t>
            </w:r>
            <w:r w:rsidRPr="00163DF9">
              <w:rPr>
                <w:rFonts w:ascii="Arial" w:hAnsi="Arial" w:cs="Arial"/>
                <w:sz w:val="20"/>
                <w:szCs w:val="20"/>
                <w:lang w:val="es-MX"/>
              </w:rPr>
              <w:t>: 3 Programación, organización y presupuestación</w:t>
            </w:r>
          </w:p>
        </w:tc>
      </w:tr>
    </w:tbl>
    <w:p w:rsidR="00163DF9" w:rsidRPr="00163DF9" w:rsidRDefault="00163DF9">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163DF9" w:rsidRPr="00163DF9" w:rsidTr="00044001">
        <w:tc>
          <w:tcPr>
            <w:tcW w:w="2802"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163DF9" w:rsidRPr="00163DF9" w:rsidTr="00F95785">
        <w:tc>
          <w:tcPr>
            <w:tcW w:w="2802"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3.17</w:t>
            </w:r>
            <w:r>
              <w:rPr>
                <w:rFonts w:ascii="Arial" w:hAnsi="Arial" w:cs="Arial"/>
                <w:sz w:val="20"/>
                <w:szCs w:val="20"/>
                <w:lang w:val="es-MX"/>
              </w:rPr>
              <w:t xml:space="preserve"> </w:t>
            </w:r>
            <w:r w:rsidRPr="00163DF9">
              <w:rPr>
                <w:rFonts w:ascii="Arial" w:hAnsi="Arial" w:cs="Arial"/>
                <w:sz w:val="20"/>
                <w:szCs w:val="20"/>
                <w:lang w:val="es-MX"/>
              </w:rPr>
              <w:t>Visitas de supervisión</w:t>
            </w:r>
          </w:p>
        </w:tc>
        <w:tc>
          <w:tcPr>
            <w:tcW w:w="4394"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Visitas de supervisión.</w:t>
            </w:r>
          </w:p>
        </w:tc>
        <w:tc>
          <w:tcPr>
            <w:tcW w:w="2410"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bl>
    <w:p w:rsidR="00163DF9" w:rsidRPr="00163DF9" w:rsidRDefault="00163DF9" w:rsidP="00163DF9">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63DF9" w:rsidRPr="00163DF9" w:rsidTr="00044001">
        <w:tc>
          <w:tcPr>
            <w:tcW w:w="14283" w:type="dxa"/>
          </w:tcPr>
          <w:p w:rsidR="00163DF9" w:rsidRPr="00163DF9" w:rsidRDefault="00163DF9" w:rsidP="00044001">
            <w:pPr>
              <w:jc w:val="both"/>
              <w:rPr>
                <w:rFonts w:ascii="Arial" w:hAnsi="Arial" w:cs="Arial"/>
                <w:sz w:val="20"/>
                <w:szCs w:val="20"/>
              </w:rPr>
            </w:pPr>
            <w:r w:rsidRPr="00163DF9">
              <w:rPr>
                <w:rFonts w:ascii="Arial" w:hAnsi="Arial" w:cs="Arial"/>
                <w:b/>
                <w:sz w:val="20"/>
                <w:szCs w:val="20"/>
                <w:lang w:val="es-MX"/>
              </w:rPr>
              <w:t>Sección</w:t>
            </w:r>
            <w:r w:rsidRPr="00163DF9">
              <w:rPr>
                <w:rFonts w:ascii="Arial" w:hAnsi="Arial" w:cs="Arial"/>
                <w:sz w:val="20"/>
                <w:szCs w:val="20"/>
                <w:lang w:val="es-MX"/>
              </w:rPr>
              <w:t>: 4 Recursos Humanos</w:t>
            </w:r>
          </w:p>
        </w:tc>
      </w:tr>
    </w:tbl>
    <w:p w:rsidR="00163DF9" w:rsidRPr="00163DF9" w:rsidRDefault="00163DF9" w:rsidP="00163DF9">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163DF9" w:rsidRPr="00163DF9" w:rsidTr="00044001">
        <w:tc>
          <w:tcPr>
            <w:tcW w:w="2802"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163DF9" w:rsidRPr="00163DF9" w:rsidTr="00F95785">
        <w:tc>
          <w:tcPr>
            <w:tcW w:w="2802"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4.6</w:t>
            </w:r>
            <w:r>
              <w:rPr>
                <w:rFonts w:ascii="Arial" w:hAnsi="Arial" w:cs="Arial"/>
                <w:sz w:val="20"/>
                <w:szCs w:val="20"/>
                <w:lang w:val="es-MX"/>
              </w:rPr>
              <w:t xml:space="preserve"> </w:t>
            </w:r>
            <w:r w:rsidRPr="00163DF9">
              <w:rPr>
                <w:rFonts w:ascii="Arial" w:hAnsi="Arial" w:cs="Arial"/>
                <w:sz w:val="20"/>
                <w:szCs w:val="20"/>
                <w:lang w:val="es-MX"/>
              </w:rPr>
              <w:t>Reclutamiento y selección de</w:t>
            </w:r>
            <w:r>
              <w:rPr>
                <w:rFonts w:ascii="Arial" w:hAnsi="Arial" w:cs="Arial"/>
                <w:sz w:val="20"/>
                <w:szCs w:val="20"/>
                <w:lang w:val="es-MX"/>
              </w:rPr>
              <w:t xml:space="preserve"> personal</w:t>
            </w:r>
          </w:p>
        </w:tc>
        <w:tc>
          <w:tcPr>
            <w:tcW w:w="4394"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Reclutamiento y selección de Técnicos Electorales.</w:t>
            </w:r>
          </w:p>
        </w:tc>
        <w:tc>
          <w:tcPr>
            <w:tcW w:w="2410"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bl>
    <w:p w:rsidR="00163DF9" w:rsidRPr="00163DF9" w:rsidRDefault="00163DF9" w:rsidP="00163DF9">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63DF9" w:rsidRPr="00163DF9" w:rsidTr="00044001">
        <w:tc>
          <w:tcPr>
            <w:tcW w:w="14283" w:type="dxa"/>
          </w:tcPr>
          <w:p w:rsidR="00163DF9" w:rsidRPr="00163DF9" w:rsidRDefault="00163DF9" w:rsidP="00044001">
            <w:pPr>
              <w:jc w:val="both"/>
              <w:rPr>
                <w:rFonts w:ascii="Arial" w:hAnsi="Arial" w:cs="Arial"/>
                <w:sz w:val="20"/>
                <w:szCs w:val="20"/>
              </w:rPr>
            </w:pPr>
            <w:r w:rsidRPr="00163DF9">
              <w:rPr>
                <w:rFonts w:ascii="Arial" w:hAnsi="Arial" w:cs="Arial"/>
                <w:b/>
                <w:sz w:val="20"/>
                <w:szCs w:val="20"/>
                <w:lang w:val="es-MX"/>
              </w:rPr>
              <w:t>Sección</w:t>
            </w:r>
            <w:r w:rsidRPr="00163DF9">
              <w:rPr>
                <w:rFonts w:ascii="Arial" w:hAnsi="Arial" w:cs="Arial"/>
                <w:sz w:val="20"/>
                <w:szCs w:val="20"/>
                <w:lang w:val="es-MX"/>
              </w:rPr>
              <w:t xml:space="preserve">: </w:t>
            </w:r>
            <w:r w:rsidRPr="00163DF9">
              <w:rPr>
                <w:rFonts w:ascii="Arial" w:hAnsi="Arial" w:cs="Arial"/>
                <w:sz w:val="20"/>
                <w:szCs w:val="20"/>
              </w:rPr>
              <w:t>5 Recursos Financieros</w:t>
            </w:r>
          </w:p>
        </w:tc>
      </w:tr>
    </w:tbl>
    <w:p w:rsidR="00163DF9" w:rsidRPr="00163DF9" w:rsidRDefault="00163DF9" w:rsidP="00163DF9">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163DF9" w:rsidRPr="00163DF9" w:rsidTr="00044001">
        <w:tc>
          <w:tcPr>
            <w:tcW w:w="2802"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163DF9" w:rsidRPr="00163DF9" w:rsidTr="00F95785">
        <w:tc>
          <w:tcPr>
            <w:tcW w:w="2802" w:type="dxa"/>
          </w:tcPr>
          <w:p w:rsidR="00163DF9" w:rsidRPr="00163DF9" w:rsidRDefault="00163DF9" w:rsidP="00163DF9">
            <w:pPr>
              <w:jc w:val="both"/>
              <w:rPr>
                <w:rFonts w:ascii="Arial" w:hAnsi="Arial" w:cs="Arial"/>
                <w:sz w:val="20"/>
                <w:szCs w:val="20"/>
                <w:lang w:val="es-MX"/>
              </w:rPr>
            </w:pPr>
            <w:r w:rsidRPr="00163DF9">
              <w:rPr>
                <w:rFonts w:ascii="Arial" w:hAnsi="Arial" w:cs="Arial"/>
                <w:sz w:val="20"/>
                <w:szCs w:val="20"/>
                <w:lang w:val="es-MX"/>
              </w:rPr>
              <w:t>5.3</w:t>
            </w:r>
            <w:r>
              <w:rPr>
                <w:rFonts w:ascii="Arial" w:hAnsi="Arial" w:cs="Arial"/>
                <w:sz w:val="20"/>
                <w:szCs w:val="20"/>
                <w:lang w:val="es-MX"/>
              </w:rPr>
              <w:t xml:space="preserve"> Gastos o Egresos por partida presupuestal</w:t>
            </w:r>
          </w:p>
        </w:tc>
        <w:tc>
          <w:tcPr>
            <w:tcW w:w="4394"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Ministraciones y Requisiciones por Partida Presupuestal.</w:t>
            </w:r>
          </w:p>
        </w:tc>
        <w:tc>
          <w:tcPr>
            <w:tcW w:w="2410"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lastRenderedPageBreak/>
              <w:t>5.15</w:t>
            </w:r>
            <w:r>
              <w:rPr>
                <w:rFonts w:ascii="Arial" w:hAnsi="Arial" w:cs="Arial"/>
                <w:sz w:val="20"/>
                <w:szCs w:val="20"/>
                <w:lang w:val="es-MX"/>
              </w:rPr>
              <w:t xml:space="preserve"> Transferencias de presupuesto</w:t>
            </w:r>
          </w:p>
        </w:tc>
        <w:tc>
          <w:tcPr>
            <w:tcW w:w="4394"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Adecuaciones presupuestales.</w:t>
            </w:r>
          </w:p>
        </w:tc>
        <w:tc>
          <w:tcPr>
            <w:tcW w:w="2410"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5.16</w:t>
            </w:r>
            <w:r>
              <w:rPr>
                <w:rFonts w:ascii="Arial" w:hAnsi="Arial" w:cs="Arial"/>
                <w:sz w:val="20"/>
                <w:szCs w:val="20"/>
                <w:lang w:val="es-MX"/>
              </w:rPr>
              <w:t xml:space="preserve"> Ampliaciones de Presupuesto</w:t>
            </w:r>
          </w:p>
        </w:tc>
        <w:tc>
          <w:tcPr>
            <w:tcW w:w="4394"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Solicitudes de ampliación de recursos.</w:t>
            </w:r>
          </w:p>
        </w:tc>
        <w:tc>
          <w:tcPr>
            <w:tcW w:w="2410"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5.20</w:t>
            </w:r>
            <w:r>
              <w:rPr>
                <w:rFonts w:ascii="Arial" w:hAnsi="Arial" w:cs="Arial"/>
                <w:sz w:val="20"/>
                <w:szCs w:val="20"/>
                <w:lang w:val="es-MX"/>
              </w:rPr>
              <w:t xml:space="preserve"> Compras directas</w:t>
            </w:r>
          </w:p>
        </w:tc>
        <w:tc>
          <w:tcPr>
            <w:tcW w:w="4394"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Solicitudes de rembolsos.</w:t>
            </w:r>
          </w:p>
        </w:tc>
        <w:tc>
          <w:tcPr>
            <w:tcW w:w="2410"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bl>
    <w:p w:rsidR="00163DF9" w:rsidRPr="00163DF9" w:rsidRDefault="00163DF9" w:rsidP="00163DF9">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63DF9" w:rsidRPr="00163DF9" w:rsidTr="00044001">
        <w:tc>
          <w:tcPr>
            <w:tcW w:w="14283" w:type="dxa"/>
          </w:tcPr>
          <w:p w:rsidR="00163DF9" w:rsidRPr="00163DF9" w:rsidRDefault="00163DF9" w:rsidP="00044001">
            <w:pPr>
              <w:jc w:val="both"/>
              <w:rPr>
                <w:rFonts w:ascii="Arial" w:hAnsi="Arial" w:cs="Arial"/>
                <w:sz w:val="20"/>
                <w:szCs w:val="20"/>
              </w:rPr>
            </w:pPr>
            <w:r w:rsidRPr="00163DF9">
              <w:rPr>
                <w:rFonts w:ascii="Arial" w:hAnsi="Arial" w:cs="Arial"/>
                <w:b/>
                <w:sz w:val="20"/>
                <w:szCs w:val="20"/>
                <w:lang w:val="es-MX"/>
              </w:rPr>
              <w:t>Sección</w:t>
            </w:r>
            <w:r w:rsidRPr="00163DF9">
              <w:rPr>
                <w:rFonts w:ascii="Arial" w:hAnsi="Arial" w:cs="Arial"/>
                <w:sz w:val="20"/>
                <w:szCs w:val="20"/>
                <w:lang w:val="es-MX"/>
              </w:rPr>
              <w:t>: 8 Tecnologías y servicios de la información</w:t>
            </w:r>
          </w:p>
        </w:tc>
      </w:tr>
    </w:tbl>
    <w:p w:rsidR="00163DF9" w:rsidRPr="00163DF9" w:rsidRDefault="00163DF9" w:rsidP="00163DF9">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163DF9" w:rsidRPr="00163DF9" w:rsidTr="00044001">
        <w:tc>
          <w:tcPr>
            <w:tcW w:w="2802"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163DF9" w:rsidRPr="00163DF9" w:rsidTr="00F95785">
        <w:tc>
          <w:tcPr>
            <w:tcW w:w="2802"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8.12</w:t>
            </w:r>
            <w:r>
              <w:rPr>
                <w:rFonts w:ascii="Arial" w:hAnsi="Arial" w:cs="Arial"/>
                <w:sz w:val="20"/>
                <w:szCs w:val="20"/>
                <w:lang w:val="es-MX"/>
              </w:rPr>
              <w:t xml:space="preserve"> Administración y Capacitación de Sistemas del Instituto</w:t>
            </w:r>
          </w:p>
        </w:tc>
        <w:tc>
          <w:tcPr>
            <w:tcW w:w="4394"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Prueba del Sistema de Distribución de la Documentación y Materiales Electorales.</w:t>
            </w:r>
          </w:p>
        </w:tc>
        <w:tc>
          <w:tcPr>
            <w:tcW w:w="2410"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bl>
    <w:p w:rsidR="00163DF9" w:rsidRPr="00163DF9" w:rsidRDefault="00163DF9" w:rsidP="00163DF9">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63DF9" w:rsidRPr="00163DF9" w:rsidTr="00044001">
        <w:tc>
          <w:tcPr>
            <w:tcW w:w="14283" w:type="dxa"/>
          </w:tcPr>
          <w:p w:rsidR="00163DF9" w:rsidRPr="00163DF9" w:rsidRDefault="00163DF9" w:rsidP="00044001">
            <w:pPr>
              <w:jc w:val="both"/>
              <w:rPr>
                <w:rFonts w:ascii="Arial" w:hAnsi="Arial" w:cs="Arial"/>
                <w:sz w:val="20"/>
                <w:szCs w:val="20"/>
              </w:rPr>
            </w:pPr>
            <w:r w:rsidRPr="00163DF9">
              <w:rPr>
                <w:rFonts w:ascii="Arial" w:hAnsi="Arial" w:cs="Arial"/>
                <w:b/>
                <w:sz w:val="20"/>
                <w:szCs w:val="20"/>
                <w:lang w:val="es-MX"/>
              </w:rPr>
              <w:t>Sección</w:t>
            </w:r>
            <w:r w:rsidRPr="00163DF9">
              <w:rPr>
                <w:rFonts w:ascii="Arial" w:hAnsi="Arial" w:cs="Arial"/>
                <w:sz w:val="20"/>
                <w:szCs w:val="20"/>
                <w:lang w:val="es-MX"/>
              </w:rPr>
              <w:t xml:space="preserve">: 11 </w:t>
            </w:r>
            <w:r w:rsidRPr="00163DF9">
              <w:rPr>
                <w:rFonts w:ascii="Arial" w:hAnsi="Arial" w:cs="Arial"/>
                <w:sz w:val="20"/>
                <w:szCs w:val="20"/>
              </w:rPr>
              <w:t>Planeación, información, evaluación y políticas</w:t>
            </w:r>
          </w:p>
        </w:tc>
      </w:tr>
    </w:tbl>
    <w:p w:rsidR="00163DF9" w:rsidRPr="00163DF9" w:rsidRDefault="00163DF9" w:rsidP="00163DF9">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163DF9" w:rsidRPr="00163DF9" w:rsidTr="00044001">
        <w:tc>
          <w:tcPr>
            <w:tcW w:w="2802"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163DF9" w:rsidRPr="00163DF9" w:rsidTr="00F95785">
        <w:tc>
          <w:tcPr>
            <w:tcW w:w="2802"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11.1</w:t>
            </w:r>
            <w:r>
              <w:rPr>
                <w:rFonts w:ascii="Arial" w:hAnsi="Arial" w:cs="Arial"/>
                <w:sz w:val="20"/>
                <w:szCs w:val="20"/>
                <w:lang w:val="es-MX"/>
              </w:rPr>
              <w:t xml:space="preserve"> Disposiciones en materia de planeación</w:t>
            </w:r>
          </w:p>
        </w:tc>
        <w:tc>
          <w:tcPr>
            <w:tcW w:w="4394"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Evaluación de curso sobre Planeación Institucional.</w:t>
            </w:r>
          </w:p>
        </w:tc>
        <w:tc>
          <w:tcPr>
            <w:tcW w:w="2410"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2014</w:t>
            </w:r>
          </w:p>
        </w:tc>
        <w:tc>
          <w:tcPr>
            <w:tcW w:w="2126"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11.15</w:t>
            </w:r>
            <w:r>
              <w:rPr>
                <w:rFonts w:ascii="Arial" w:hAnsi="Arial" w:cs="Arial"/>
                <w:sz w:val="20"/>
                <w:szCs w:val="20"/>
                <w:lang w:val="es-MX"/>
              </w:rPr>
              <w:t xml:space="preserve"> Programas y Proyectos en materia de evaluación del desempeño</w:t>
            </w:r>
          </w:p>
        </w:tc>
        <w:tc>
          <w:tcPr>
            <w:tcW w:w="4394"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Meta Individual 1</w:t>
            </w:r>
          </w:p>
        </w:tc>
        <w:tc>
          <w:tcPr>
            <w:tcW w:w="2410"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11.18</w:t>
            </w:r>
            <w:r>
              <w:rPr>
                <w:rFonts w:ascii="Arial" w:hAnsi="Arial" w:cs="Arial"/>
                <w:sz w:val="20"/>
                <w:szCs w:val="20"/>
                <w:lang w:val="es-MX"/>
              </w:rPr>
              <w:t xml:space="preserve"> Informes por disposición legal (Anual, Trimestral, Mensual)</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Informes mensuales de actividades.</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 Expedientes</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11.22</w:t>
            </w:r>
            <w:r>
              <w:rPr>
                <w:rFonts w:ascii="Arial" w:hAnsi="Arial" w:cs="Arial"/>
                <w:sz w:val="20"/>
                <w:szCs w:val="20"/>
                <w:lang w:val="es-MX"/>
              </w:rPr>
              <w:t xml:space="preserve"> Junta Distrital Ejecutiva</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Convocatorias a sesiones.</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bl>
    <w:p w:rsidR="00163DF9" w:rsidRPr="00163DF9" w:rsidRDefault="00163DF9" w:rsidP="00163DF9">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63DF9" w:rsidRPr="00163DF9" w:rsidTr="00044001">
        <w:tc>
          <w:tcPr>
            <w:tcW w:w="14283" w:type="dxa"/>
          </w:tcPr>
          <w:p w:rsidR="00163DF9" w:rsidRPr="00163DF9" w:rsidRDefault="00163DF9" w:rsidP="00044001">
            <w:pPr>
              <w:jc w:val="both"/>
              <w:rPr>
                <w:rFonts w:ascii="Arial" w:hAnsi="Arial" w:cs="Arial"/>
                <w:sz w:val="20"/>
                <w:szCs w:val="20"/>
              </w:rPr>
            </w:pPr>
            <w:r w:rsidRPr="00163DF9">
              <w:rPr>
                <w:rFonts w:ascii="Arial" w:hAnsi="Arial" w:cs="Arial"/>
                <w:b/>
                <w:sz w:val="20"/>
                <w:szCs w:val="20"/>
                <w:lang w:val="es-MX"/>
              </w:rPr>
              <w:t>Sección</w:t>
            </w:r>
            <w:r w:rsidRPr="00163DF9">
              <w:rPr>
                <w:rFonts w:ascii="Arial" w:hAnsi="Arial" w:cs="Arial"/>
                <w:sz w:val="20"/>
                <w:szCs w:val="20"/>
                <w:lang w:val="es-MX"/>
              </w:rPr>
              <w:t xml:space="preserve">: 15 </w:t>
            </w:r>
            <w:r w:rsidRPr="00163DF9">
              <w:rPr>
                <w:rFonts w:ascii="Arial" w:hAnsi="Arial" w:cs="Arial"/>
                <w:sz w:val="20"/>
                <w:szCs w:val="20"/>
              </w:rPr>
              <w:t>Proceso Electoral</w:t>
            </w:r>
          </w:p>
        </w:tc>
      </w:tr>
    </w:tbl>
    <w:p w:rsidR="00163DF9" w:rsidRPr="00163DF9" w:rsidRDefault="00163DF9" w:rsidP="00163DF9">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163DF9" w:rsidRPr="00163DF9" w:rsidTr="00044001">
        <w:tc>
          <w:tcPr>
            <w:tcW w:w="2802"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Serie</w:t>
            </w:r>
          </w:p>
        </w:tc>
        <w:tc>
          <w:tcPr>
            <w:tcW w:w="4394"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Descripción</w:t>
            </w:r>
          </w:p>
        </w:tc>
        <w:tc>
          <w:tcPr>
            <w:tcW w:w="2410"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Años extremos</w:t>
            </w:r>
          </w:p>
        </w:tc>
        <w:tc>
          <w:tcPr>
            <w:tcW w:w="2126"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Volumen</w:t>
            </w:r>
          </w:p>
        </w:tc>
        <w:tc>
          <w:tcPr>
            <w:tcW w:w="2551" w:type="dxa"/>
            <w:vAlign w:val="center"/>
          </w:tcPr>
          <w:p w:rsidR="00163DF9" w:rsidRPr="00163DF9" w:rsidRDefault="00163DF9" w:rsidP="00044001">
            <w:pPr>
              <w:jc w:val="center"/>
              <w:rPr>
                <w:rFonts w:ascii="Arial" w:hAnsi="Arial" w:cs="Arial"/>
                <w:b/>
                <w:sz w:val="20"/>
                <w:szCs w:val="20"/>
                <w:lang w:val="es-MX"/>
              </w:rPr>
            </w:pPr>
            <w:r w:rsidRPr="00163DF9">
              <w:rPr>
                <w:rFonts w:ascii="Arial" w:hAnsi="Arial" w:cs="Arial"/>
                <w:b/>
                <w:sz w:val="20"/>
                <w:szCs w:val="20"/>
                <w:lang w:val="es-MX"/>
              </w:rPr>
              <w:t>Ubicación física</w:t>
            </w:r>
          </w:p>
        </w:tc>
      </w:tr>
      <w:tr w:rsidR="00163DF9" w:rsidRPr="00163DF9" w:rsidTr="00F95785">
        <w:tc>
          <w:tcPr>
            <w:tcW w:w="2802"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15.2</w:t>
            </w:r>
            <w:r w:rsidR="00044001">
              <w:rPr>
                <w:rFonts w:ascii="Arial" w:hAnsi="Arial" w:cs="Arial"/>
                <w:sz w:val="20"/>
                <w:szCs w:val="20"/>
                <w:lang w:val="es-MX"/>
              </w:rPr>
              <w:t xml:space="preserve"> Proyectos y Programas </w:t>
            </w:r>
            <w:r w:rsidR="00044001">
              <w:rPr>
                <w:rFonts w:ascii="Arial" w:hAnsi="Arial" w:cs="Arial"/>
                <w:sz w:val="20"/>
                <w:szCs w:val="20"/>
                <w:lang w:val="es-MX"/>
              </w:rPr>
              <w:lastRenderedPageBreak/>
              <w:t>para el Proceso Electoral</w:t>
            </w:r>
          </w:p>
        </w:tc>
        <w:tc>
          <w:tcPr>
            <w:tcW w:w="4394"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lastRenderedPageBreak/>
              <w:t xml:space="preserve">Evaluación de propuestas de instalación de </w:t>
            </w:r>
            <w:r w:rsidRPr="00163DF9">
              <w:rPr>
                <w:rFonts w:ascii="Arial" w:hAnsi="Arial" w:cs="Arial"/>
                <w:sz w:val="20"/>
                <w:szCs w:val="20"/>
                <w:lang w:val="es-MX"/>
              </w:rPr>
              <w:lastRenderedPageBreak/>
              <w:t>Oficinas Municipales.</w:t>
            </w:r>
          </w:p>
        </w:tc>
        <w:tc>
          <w:tcPr>
            <w:tcW w:w="2410"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lastRenderedPageBreak/>
              <w:t>2014</w:t>
            </w:r>
          </w:p>
        </w:tc>
        <w:tc>
          <w:tcPr>
            <w:tcW w:w="2126" w:type="dxa"/>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 xml:space="preserve">Vocalía de Organización </w:t>
            </w:r>
            <w:r w:rsidRPr="00163DF9">
              <w:rPr>
                <w:rFonts w:ascii="Arial" w:hAnsi="Arial" w:cs="Arial"/>
                <w:sz w:val="20"/>
                <w:szCs w:val="20"/>
                <w:lang w:val="es-MX"/>
              </w:rPr>
              <w:lastRenderedPageBreak/>
              <w:t>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lastRenderedPageBreak/>
              <w:t>15.3</w:t>
            </w:r>
            <w:r w:rsidR="00044001">
              <w:rPr>
                <w:rFonts w:ascii="Arial" w:hAnsi="Arial" w:cs="Arial"/>
                <w:sz w:val="20"/>
                <w:szCs w:val="20"/>
                <w:lang w:val="es-MX"/>
              </w:rPr>
              <w:t xml:space="preserve"> Estudios y Análisis sobre Procesos Electorales</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Catálogos de información en materia de Organización Electoral.</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15.6</w:t>
            </w:r>
            <w:r w:rsidR="00044001">
              <w:rPr>
                <w:rFonts w:ascii="Arial" w:hAnsi="Arial" w:cs="Arial"/>
                <w:sz w:val="20"/>
                <w:szCs w:val="20"/>
                <w:lang w:val="es-MX"/>
              </w:rPr>
              <w:t xml:space="preserve"> Consejo Distrital</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FB3EB5" w:rsidP="00044001">
            <w:pPr>
              <w:jc w:val="both"/>
              <w:rPr>
                <w:rFonts w:ascii="Arial" w:hAnsi="Arial" w:cs="Arial"/>
                <w:sz w:val="20"/>
                <w:szCs w:val="20"/>
                <w:lang w:val="es-MX"/>
              </w:rPr>
            </w:pPr>
            <w:r>
              <w:rPr>
                <w:rFonts w:ascii="Arial" w:hAnsi="Arial" w:cs="Arial"/>
                <w:sz w:val="20"/>
                <w:szCs w:val="20"/>
                <w:lang w:val="es-MX"/>
              </w:rPr>
              <w:t>Guía para Consejeros.</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15.8</w:t>
            </w:r>
            <w:r w:rsidR="00044001">
              <w:rPr>
                <w:rFonts w:ascii="Arial" w:hAnsi="Arial" w:cs="Arial"/>
                <w:sz w:val="20"/>
                <w:szCs w:val="20"/>
                <w:lang w:val="es-MX"/>
              </w:rPr>
              <w:t xml:space="preserve"> Elecciones Locales y concurrentes</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8B2AA0">
            <w:pPr>
              <w:jc w:val="both"/>
              <w:rPr>
                <w:rFonts w:ascii="Arial" w:hAnsi="Arial" w:cs="Arial"/>
                <w:sz w:val="20"/>
                <w:szCs w:val="20"/>
                <w:lang w:val="es-MX"/>
              </w:rPr>
            </w:pPr>
            <w:r w:rsidRPr="00163DF9">
              <w:rPr>
                <w:rFonts w:ascii="Arial" w:hAnsi="Arial" w:cs="Arial"/>
                <w:sz w:val="20"/>
                <w:szCs w:val="20"/>
                <w:lang w:val="es-MX"/>
              </w:rPr>
              <w:t>Convenios de Colaboración I</w:t>
            </w:r>
            <w:r w:rsidR="008B2AA0">
              <w:rPr>
                <w:rFonts w:ascii="Arial" w:hAnsi="Arial" w:cs="Arial"/>
                <w:sz w:val="20"/>
                <w:szCs w:val="20"/>
                <w:lang w:val="es-MX"/>
              </w:rPr>
              <w:t xml:space="preserve">nstituto </w:t>
            </w:r>
            <w:r w:rsidRPr="00163DF9">
              <w:rPr>
                <w:rFonts w:ascii="Arial" w:hAnsi="Arial" w:cs="Arial"/>
                <w:sz w:val="20"/>
                <w:szCs w:val="20"/>
                <w:lang w:val="es-MX"/>
              </w:rPr>
              <w:t>N</w:t>
            </w:r>
            <w:r w:rsidR="008B2AA0">
              <w:rPr>
                <w:rFonts w:ascii="Arial" w:hAnsi="Arial" w:cs="Arial"/>
                <w:sz w:val="20"/>
                <w:szCs w:val="20"/>
                <w:lang w:val="es-MX"/>
              </w:rPr>
              <w:t xml:space="preserve">acional </w:t>
            </w:r>
            <w:r w:rsidRPr="00163DF9">
              <w:rPr>
                <w:rFonts w:ascii="Arial" w:hAnsi="Arial" w:cs="Arial"/>
                <w:sz w:val="20"/>
                <w:szCs w:val="20"/>
                <w:lang w:val="es-MX"/>
              </w:rPr>
              <w:t>E</w:t>
            </w:r>
            <w:r w:rsidR="008B2AA0">
              <w:rPr>
                <w:rFonts w:ascii="Arial" w:hAnsi="Arial" w:cs="Arial"/>
                <w:sz w:val="20"/>
                <w:szCs w:val="20"/>
                <w:lang w:val="es-MX"/>
              </w:rPr>
              <w:t>lectoral</w:t>
            </w:r>
            <w:r w:rsidRPr="00163DF9">
              <w:rPr>
                <w:rFonts w:ascii="Arial" w:hAnsi="Arial" w:cs="Arial"/>
                <w:sz w:val="20"/>
                <w:szCs w:val="20"/>
                <w:lang w:val="es-MX"/>
              </w:rPr>
              <w:t>-I</w:t>
            </w:r>
            <w:r w:rsidR="008B2AA0">
              <w:rPr>
                <w:rFonts w:ascii="Arial" w:hAnsi="Arial" w:cs="Arial"/>
                <w:sz w:val="20"/>
                <w:szCs w:val="20"/>
                <w:lang w:val="es-MX"/>
              </w:rPr>
              <w:t xml:space="preserve">nstituto </w:t>
            </w:r>
            <w:r w:rsidRPr="00163DF9">
              <w:rPr>
                <w:rFonts w:ascii="Arial" w:hAnsi="Arial" w:cs="Arial"/>
                <w:sz w:val="20"/>
                <w:szCs w:val="20"/>
                <w:lang w:val="es-MX"/>
              </w:rPr>
              <w:t>E</w:t>
            </w:r>
            <w:r w:rsidR="008B2AA0">
              <w:rPr>
                <w:rFonts w:ascii="Arial" w:hAnsi="Arial" w:cs="Arial"/>
                <w:sz w:val="20"/>
                <w:szCs w:val="20"/>
                <w:lang w:val="es-MX"/>
              </w:rPr>
              <w:t xml:space="preserve">lectoral del </w:t>
            </w:r>
            <w:r w:rsidRPr="00163DF9">
              <w:rPr>
                <w:rFonts w:ascii="Arial" w:hAnsi="Arial" w:cs="Arial"/>
                <w:sz w:val="20"/>
                <w:szCs w:val="20"/>
                <w:lang w:val="es-MX"/>
              </w:rPr>
              <w:t>D</w:t>
            </w:r>
            <w:r w:rsidR="008B2AA0">
              <w:rPr>
                <w:rFonts w:ascii="Arial" w:hAnsi="Arial" w:cs="Arial"/>
                <w:sz w:val="20"/>
                <w:szCs w:val="20"/>
                <w:lang w:val="es-MX"/>
              </w:rPr>
              <w:t xml:space="preserve">istrito </w:t>
            </w:r>
            <w:r w:rsidRPr="00163DF9">
              <w:rPr>
                <w:rFonts w:ascii="Arial" w:hAnsi="Arial" w:cs="Arial"/>
                <w:sz w:val="20"/>
                <w:szCs w:val="20"/>
                <w:lang w:val="es-MX"/>
              </w:rPr>
              <w:t>F</w:t>
            </w:r>
            <w:r w:rsidR="008B2AA0">
              <w:rPr>
                <w:rFonts w:ascii="Arial" w:hAnsi="Arial" w:cs="Arial"/>
                <w:sz w:val="20"/>
                <w:szCs w:val="20"/>
                <w:lang w:val="es-MX"/>
              </w:rPr>
              <w:t>ederal</w:t>
            </w:r>
            <w:r w:rsidRPr="00163DF9">
              <w:rPr>
                <w:rFonts w:ascii="Arial" w:hAnsi="Arial" w:cs="Arial"/>
                <w:sz w:val="20"/>
                <w:szCs w:val="20"/>
                <w:lang w:val="es-MX"/>
              </w:rPr>
              <w:t>, S</w:t>
            </w:r>
            <w:r w:rsidR="008B2AA0">
              <w:rPr>
                <w:rFonts w:ascii="Arial" w:hAnsi="Arial" w:cs="Arial"/>
                <w:sz w:val="20"/>
                <w:szCs w:val="20"/>
                <w:lang w:val="es-MX"/>
              </w:rPr>
              <w:t xml:space="preserve">ecretaría de </w:t>
            </w:r>
            <w:r w:rsidRPr="00163DF9">
              <w:rPr>
                <w:rFonts w:ascii="Arial" w:hAnsi="Arial" w:cs="Arial"/>
                <w:sz w:val="20"/>
                <w:szCs w:val="20"/>
                <w:lang w:val="es-MX"/>
              </w:rPr>
              <w:t>E</w:t>
            </w:r>
            <w:r w:rsidR="008B2AA0">
              <w:rPr>
                <w:rFonts w:ascii="Arial" w:hAnsi="Arial" w:cs="Arial"/>
                <w:sz w:val="20"/>
                <w:szCs w:val="20"/>
                <w:lang w:val="es-MX"/>
              </w:rPr>
              <w:t xml:space="preserve">ducación </w:t>
            </w:r>
            <w:r w:rsidRPr="00163DF9">
              <w:rPr>
                <w:rFonts w:ascii="Arial" w:hAnsi="Arial" w:cs="Arial"/>
                <w:sz w:val="20"/>
                <w:szCs w:val="20"/>
                <w:lang w:val="es-MX"/>
              </w:rPr>
              <w:t>P</w:t>
            </w:r>
            <w:r w:rsidR="008B2AA0">
              <w:rPr>
                <w:rFonts w:ascii="Arial" w:hAnsi="Arial" w:cs="Arial"/>
                <w:sz w:val="20"/>
                <w:szCs w:val="20"/>
                <w:lang w:val="es-MX"/>
              </w:rPr>
              <w:t>ública</w:t>
            </w:r>
            <w:r w:rsidRPr="00163DF9">
              <w:rPr>
                <w:rFonts w:ascii="Arial" w:hAnsi="Arial" w:cs="Arial"/>
                <w:sz w:val="20"/>
                <w:szCs w:val="20"/>
                <w:lang w:val="es-MX"/>
              </w:rPr>
              <w:t>. Actividades en materia de elecciones concurrentes.</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3 Expedientes</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15.11</w:t>
            </w:r>
            <w:r w:rsidR="00044001">
              <w:rPr>
                <w:rFonts w:ascii="Arial" w:hAnsi="Arial" w:cs="Arial"/>
                <w:sz w:val="20"/>
                <w:szCs w:val="20"/>
                <w:lang w:val="es-MX"/>
              </w:rPr>
              <w:t xml:space="preserve"> Lugares de uso común</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Mamp</w:t>
            </w:r>
            <w:r w:rsidR="00FB3EB5">
              <w:rPr>
                <w:rFonts w:ascii="Arial" w:hAnsi="Arial" w:cs="Arial"/>
                <w:sz w:val="20"/>
                <w:szCs w:val="20"/>
                <w:lang w:val="es-MX"/>
              </w:rPr>
              <w:t>aras y bastidores de uso común.</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tabs>
                <w:tab w:val="center" w:pos="1097"/>
              </w:tabs>
              <w:jc w:val="center"/>
              <w:rPr>
                <w:rFonts w:ascii="Arial" w:hAnsi="Arial" w:cs="Arial"/>
                <w:sz w:val="20"/>
                <w:szCs w:val="20"/>
                <w:lang w:val="es-MX"/>
              </w:rPr>
            </w:pPr>
            <w:r w:rsidRPr="00163DF9">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 Expedientes</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15.14</w:t>
            </w:r>
            <w:r w:rsidR="00044001">
              <w:rPr>
                <w:rFonts w:ascii="Arial" w:hAnsi="Arial" w:cs="Arial"/>
                <w:sz w:val="20"/>
                <w:szCs w:val="20"/>
                <w:lang w:val="es-MX"/>
              </w:rPr>
              <w:t xml:space="preserve"> Ubicación de Casillas</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Documentación relacionada con la planeación de recorridos, verificación de rasgos relevantes, operación de sistemas, obtención de anuencias para la ubicación de casillas, visitas de examinación, equipamiento de casillas, cambios de domicilio por causas supervenientes y publicación de encartes.</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12 Expedientes</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15.15</w:t>
            </w:r>
            <w:r w:rsidR="00044001">
              <w:rPr>
                <w:rFonts w:ascii="Arial" w:hAnsi="Arial" w:cs="Arial"/>
                <w:sz w:val="20"/>
                <w:szCs w:val="20"/>
                <w:lang w:val="es-MX"/>
              </w:rPr>
              <w:t xml:space="preserve"> Integración de Mesas Directivas de Casilla</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List</w:t>
            </w:r>
            <w:r w:rsidR="00FB3EB5">
              <w:rPr>
                <w:rFonts w:ascii="Arial" w:hAnsi="Arial" w:cs="Arial"/>
                <w:sz w:val="20"/>
                <w:szCs w:val="20"/>
                <w:lang w:val="es-MX"/>
              </w:rPr>
              <w:t>ados de Ciudadanos Insaculados.</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15.18</w:t>
            </w:r>
            <w:r w:rsidR="00044001">
              <w:rPr>
                <w:rFonts w:ascii="Arial" w:hAnsi="Arial" w:cs="Arial"/>
                <w:sz w:val="20"/>
                <w:szCs w:val="20"/>
                <w:lang w:val="es-MX"/>
              </w:rPr>
              <w:t xml:space="preserve"> Observadores Electorales</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Informes sobre Observadores Electorales</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15.19</w:t>
            </w:r>
            <w:r w:rsidR="00044001">
              <w:rPr>
                <w:rFonts w:ascii="Arial" w:hAnsi="Arial" w:cs="Arial"/>
                <w:sz w:val="20"/>
                <w:szCs w:val="20"/>
                <w:lang w:val="es-MX"/>
              </w:rPr>
              <w:t xml:space="preserve"> Documentación Electoral</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Informes sobre pruebas de funcionalidad y recibos de la entrega de documentación electoral.</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 Expedientes</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15.20</w:t>
            </w:r>
            <w:r w:rsidR="00044001">
              <w:rPr>
                <w:rFonts w:ascii="Arial" w:hAnsi="Arial" w:cs="Arial"/>
                <w:sz w:val="20"/>
                <w:szCs w:val="20"/>
                <w:lang w:val="es-MX"/>
              </w:rPr>
              <w:t xml:space="preserve"> Material Electoral</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Informes sobre pruebas de funcionalidad y registros sobre las existencias de materiales electorales en resguardo. Inventario de materiales electorales.</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3 Expedientes</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15.22</w:t>
            </w:r>
            <w:r w:rsidR="00044001">
              <w:rPr>
                <w:rFonts w:ascii="Arial" w:hAnsi="Arial" w:cs="Arial"/>
                <w:sz w:val="20"/>
                <w:szCs w:val="20"/>
                <w:lang w:val="es-MX"/>
              </w:rPr>
              <w:t xml:space="preserve"> Sistema de Información de la Jornada </w:t>
            </w:r>
            <w:r w:rsidR="00044001">
              <w:rPr>
                <w:rFonts w:ascii="Arial" w:hAnsi="Arial" w:cs="Arial"/>
                <w:sz w:val="20"/>
                <w:szCs w:val="20"/>
                <w:lang w:val="es-MX"/>
              </w:rPr>
              <w:lastRenderedPageBreak/>
              <w:t>Electoral (SIJE)</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F95785">
            <w:pPr>
              <w:jc w:val="both"/>
              <w:rPr>
                <w:rFonts w:ascii="Arial" w:hAnsi="Arial" w:cs="Arial"/>
                <w:sz w:val="20"/>
                <w:szCs w:val="20"/>
                <w:lang w:val="es-MX"/>
              </w:rPr>
            </w:pPr>
            <w:r w:rsidRPr="00163DF9">
              <w:rPr>
                <w:rFonts w:ascii="Arial" w:hAnsi="Arial" w:cs="Arial"/>
                <w:sz w:val="20"/>
                <w:szCs w:val="20"/>
                <w:lang w:val="es-MX"/>
              </w:rPr>
              <w:lastRenderedPageBreak/>
              <w:t>Informes sobre la infraestructura necesaria para la operación del S</w:t>
            </w:r>
            <w:r w:rsidR="008B2AA0">
              <w:rPr>
                <w:rFonts w:ascii="Arial" w:hAnsi="Arial" w:cs="Arial"/>
                <w:sz w:val="20"/>
                <w:szCs w:val="20"/>
                <w:lang w:val="es-MX"/>
              </w:rPr>
              <w:t xml:space="preserve">istema de </w:t>
            </w:r>
            <w:r w:rsidRPr="00163DF9">
              <w:rPr>
                <w:rFonts w:ascii="Arial" w:hAnsi="Arial" w:cs="Arial"/>
                <w:sz w:val="20"/>
                <w:szCs w:val="20"/>
                <w:lang w:val="es-MX"/>
              </w:rPr>
              <w:t>I</w:t>
            </w:r>
            <w:r w:rsidR="008B2AA0">
              <w:rPr>
                <w:rFonts w:ascii="Arial" w:hAnsi="Arial" w:cs="Arial"/>
                <w:sz w:val="20"/>
                <w:szCs w:val="20"/>
                <w:lang w:val="es-MX"/>
              </w:rPr>
              <w:t xml:space="preserve">nformación </w:t>
            </w:r>
            <w:r w:rsidR="008B2AA0">
              <w:rPr>
                <w:rFonts w:ascii="Arial" w:hAnsi="Arial" w:cs="Arial"/>
                <w:sz w:val="20"/>
                <w:szCs w:val="20"/>
                <w:lang w:val="es-MX"/>
              </w:rPr>
              <w:lastRenderedPageBreak/>
              <w:t xml:space="preserve">de la </w:t>
            </w:r>
            <w:r w:rsidRPr="00163DF9">
              <w:rPr>
                <w:rFonts w:ascii="Arial" w:hAnsi="Arial" w:cs="Arial"/>
                <w:sz w:val="20"/>
                <w:szCs w:val="20"/>
                <w:lang w:val="es-MX"/>
              </w:rPr>
              <w:t>J</w:t>
            </w:r>
            <w:r w:rsidR="008B2AA0">
              <w:rPr>
                <w:rFonts w:ascii="Arial" w:hAnsi="Arial" w:cs="Arial"/>
                <w:sz w:val="20"/>
                <w:szCs w:val="20"/>
                <w:lang w:val="es-MX"/>
              </w:rPr>
              <w:t xml:space="preserve">ornada </w:t>
            </w:r>
            <w:r w:rsidRPr="00163DF9">
              <w:rPr>
                <w:rFonts w:ascii="Arial" w:hAnsi="Arial" w:cs="Arial"/>
                <w:sz w:val="20"/>
                <w:szCs w:val="20"/>
                <w:lang w:val="es-MX"/>
              </w:rPr>
              <w:t>E</w:t>
            </w:r>
            <w:r w:rsidR="008B2AA0">
              <w:rPr>
                <w:rFonts w:ascii="Arial" w:hAnsi="Arial" w:cs="Arial"/>
                <w:sz w:val="20"/>
                <w:szCs w:val="20"/>
                <w:lang w:val="es-MX"/>
              </w:rPr>
              <w:t>lectoral</w:t>
            </w:r>
            <w:r w:rsidRPr="00163DF9">
              <w:rPr>
                <w:rFonts w:ascii="Arial" w:hAnsi="Arial" w:cs="Arial"/>
                <w:sz w:val="20"/>
                <w:szCs w:val="20"/>
                <w:lang w:val="es-MX"/>
              </w:rPr>
              <w:t>, reportes de operación del P</w:t>
            </w:r>
            <w:r w:rsidR="0017716C">
              <w:rPr>
                <w:rFonts w:ascii="Arial" w:hAnsi="Arial" w:cs="Arial"/>
                <w:sz w:val="20"/>
                <w:szCs w:val="20"/>
                <w:lang w:val="es-MX"/>
              </w:rPr>
              <w:t xml:space="preserve">rograma de </w:t>
            </w:r>
            <w:r w:rsidRPr="00163DF9">
              <w:rPr>
                <w:rFonts w:ascii="Arial" w:hAnsi="Arial" w:cs="Arial"/>
                <w:sz w:val="20"/>
                <w:szCs w:val="20"/>
                <w:lang w:val="es-MX"/>
              </w:rPr>
              <w:t>I</w:t>
            </w:r>
            <w:r w:rsidR="0017716C">
              <w:rPr>
                <w:rFonts w:ascii="Arial" w:hAnsi="Arial" w:cs="Arial"/>
                <w:sz w:val="20"/>
                <w:szCs w:val="20"/>
                <w:lang w:val="es-MX"/>
              </w:rPr>
              <w:t xml:space="preserve">nformación </w:t>
            </w:r>
            <w:r w:rsidRPr="00163DF9">
              <w:rPr>
                <w:rFonts w:ascii="Arial" w:hAnsi="Arial" w:cs="Arial"/>
                <w:sz w:val="20"/>
                <w:szCs w:val="20"/>
                <w:lang w:val="es-MX"/>
              </w:rPr>
              <w:t>S</w:t>
            </w:r>
            <w:r w:rsidR="00F95785">
              <w:rPr>
                <w:rFonts w:ascii="Arial" w:hAnsi="Arial" w:cs="Arial"/>
                <w:sz w:val="20"/>
                <w:szCs w:val="20"/>
                <w:lang w:val="es-MX"/>
              </w:rPr>
              <w:t xml:space="preserve">obre </w:t>
            </w:r>
            <w:r w:rsidR="0017716C">
              <w:rPr>
                <w:rFonts w:ascii="Arial" w:hAnsi="Arial" w:cs="Arial"/>
                <w:sz w:val="20"/>
                <w:szCs w:val="20"/>
                <w:lang w:val="es-MX"/>
              </w:rPr>
              <w:t>la</w:t>
            </w:r>
            <w:r w:rsidR="00F95785">
              <w:rPr>
                <w:rFonts w:ascii="Arial" w:hAnsi="Arial" w:cs="Arial"/>
                <w:sz w:val="20"/>
                <w:szCs w:val="20"/>
                <w:lang w:val="es-MX"/>
              </w:rPr>
              <w:t>s</w:t>
            </w:r>
            <w:r w:rsidR="0017716C">
              <w:rPr>
                <w:rFonts w:ascii="Arial" w:hAnsi="Arial" w:cs="Arial"/>
                <w:sz w:val="20"/>
                <w:szCs w:val="20"/>
                <w:lang w:val="es-MX"/>
              </w:rPr>
              <w:t xml:space="preserve"> </w:t>
            </w:r>
            <w:r w:rsidRPr="00163DF9">
              <w:rPr>
                <w:rFonts w:ascii="Arial" w:hAnsi="Arial" w:cs="Arial"/>
                <w:sz w:val="20"/>
                <w:szCs w:val="20"/>
                <w:lang w:val="es-MX"/>
              </w:rPr>
              <w:t>E</w:t>
            </w:r>
            <w:r w:rsidR="0017716C">
              <w:rPr>
                <w:rFonts w:ascii="Arial" w:hAnsi="Arial" w:cs="Arial"/>
                <w:sz w:val="20"/>
                <w:szCs w:val="20"/>
                <w:lang w:val="es-MX"/>
              </w:rPr>
              <w:t>lecci</w:t>
            </w:r>
            <w:r w:rsidR="00F95785">
              <w:rPr>
                <w:rFonts w:ascii="Arial" w:hAnsi="Arial" w:cs="Arial"/>
                <w:sz w:val="20"/>
                <w:szCs w:val="20"/>
                <w:lang w:val="es-MX"/>
              </w:rPr>
              <w:t>o</w:t>
            </w:r>
            <w:r w:rsidR="0017716C">
              <w:rPr>
                <w:rFonts w:ascii="Arial" w:hAnsi="Arial" w:cs="Arial"/>
                <w:sz w:val="20"/>
                <w:szCs w:val="20"/>
                <w:lang w:val="es-MX"/>
              </w:rPr>
              <w:t>n</w:t>
            </w:r>
            <w:r w:rsidR="00F95785">
              <w:rPr>
                <w:rFonts w:ascii="Arial" w:hAnsi="Arial" w:cs="Arial"/>
                <w:sz w:val="20"/>
                <w:szCs w:val="20"/>
                <w:lang w:val="es-MX"/>
              </w:rPr>
              <w:t>es</w:t>
            </w:r>
            <w:r w:rsidR="0017716C">
              <w:rPr>
                <w:rFonts w:ascii="Arial" w:hAnsi="Arial" w:cs="Arial"/>
                <w:sz w:val="20"/>
                <w:szCs w:val="20"/>
                <w:lang w:val="es-MX"/>
              </w:rPr>
              <w:t xml:space="preserve"> </w:t>
            </w:r>
            <w:r w:rsidRPr="00163DF9">
              <w:rPr>
                <w:rFonts w:ascii="Arial" w:hAnsi="Arial" w:cs="Arial"/>
                <w:sz w:val="20"/>
                <w:szCs w:val="20"/>
                <w:lang w:val="es-MX"/>
              </w:rPr>
              <w:t>I</w:t>
            </w:r>
            <w:r w:rsidR="0017716C">
              <w:rPr>
                <w:rFonts w:ascii="Arial" w:hAnsi="Arial" w:cs="Arial"/>
                <w:sz w:val="20"/>
                <w:szCs w:val="20"/>
                <w:lang w:val="es-MX"/>
              </w:rPr>
              <w:t>nterna</w:t>
            </w:r>
            <w:r w:rsidR="00F95785">
              <w:rPr>
                <w:rFonts w:ascii="Arial" w:hAnsi="Arial" w:cs="Arial"/>
                <w:sz w:val="20"/>
                <w:szCs w:val="20"/>
                <w:lang w:val="es-MX"/>
              </w:rPr>
              <w:t>s</w:t>
            </w:r>
            <w:r w:rsidRPr="00163DF9">
              <w:rPr>
                <w:rFonts w:ascii="Arial" w:hAnsi="Arial" w:cs="Arial"/>
                <w:sz w:val="20"/>
                <w:szCs w:val="20"/>
                <w:lang w:val="es-MX"/>
              </w:rPr>
              <w:t>-P</w:t>
            </w:r>
            <w:r w:rsidR="0017716C">
              <w:rPr>
                <w:rFonts w:ascii="Arial" w:hAnsi="Arial" w:cs="Arial"/>
                <w:sz w:val="20"/>
                <w:szCs w:val="20"/>
                <w:lang w:val="es-MX"/>
              </w:rPr>
              <w:t xml:space="preserve">artido de la </w:t>
            </w:r>
            <w:r w:rsidRPr="00163DF9">
              <w:rPr>
                <w:rFonts w:ascii="Arial" w:hAnsi="Arial" w:cs="Arial"/>
                <w:sz w:val="20"/>
                <w:szCs w:val="20"/>
                <w:lang w:val="es-MX"/>
              </w:rPr>
              <w:t>R</w:t>
            </w:r>
            <w:r w:rsidR="0017716C">
              <w:rPr>
                <w:rFonts w:ascii="Arial" w:hAnsi="Arial" w:cs="Arial"/>
                <w:sz w:val="20"/>
                <w:szCs w:val="20"/>
                <w:lang w:val="es-MX"/>
              </w:rPr>
              <w:t xml:space="preserve">evolución </w:t>
            </w:r>
            <w:r w:rsidRPr="00163DF9">
              <w:rPr>
                <w:rFonts w:ascii="Arial" w:hAnsi="Arial" w:cs="Arial"/>
                <w:sz w:val="20"/>
                <w:szCs w:val="20"/>
                <w:lang w:val="es-MX"/>
              </w:rPr>
              <w:t>D</w:t>
            </w:r>
            <w:r w:rsidR="0017716C">
              <w:rPr>
                <w:rFonts w:ascii="Arial" w:hAnsi="Arial" w:cs="Arial"/>
                <w:sz w:val="20"/>
                <w:szCs w:val="20"/>
                <w:lang w:val="es-MX"/>
              </w:rPr>
              <w:t>emocrática</w:t>
            </w:r>
            <w:r w:rsidRPr="00163DF9">
              <w:rPr>
                <w:rFonts w:ascii="Arial" w:hAnsi="Arial" w:cs="Arial"/>
                <w:sz w:val="20"/>
                <w:szCs w:val="20"/>
                <w:lang w:val="es-MX"/>
              </w:rPr>
              <w:t xml:space="preserve">. Acondicionamiento de la Sala del </w:t>
            </w:r>
            <w:r w:rsidR="0017716C" w:rsidRPr="00163DF9">
              <w:rPr>
                <w:rFonts w:ascii="Arial" w:hAnsi="Arial" w:cs="Arial"/>
                <w:sz w:val="20"/>
                <w:szCs w:val="20"/>
                <w:lang w:val="es-MX"/>
              </w:rPr>
              <w:t>S</w:t>
            </w:r>
            <w:r w:rsidR="0017716C">
              <w:rPr>
                <w:rFonts w:ascii="Arial" w:hAnsi="Arial" w:cs="Arial"/>
                <w:sz w:val="20"/>
                <w:szCs w:val="20"/>
                <w:lang w:val="es-MX"/>
              </w:rPr>
              <w:t xml:space="preserve">istema de </w:t>
            </w:r>
            <w:r w:rsidR="0017716C" w:rsidRPr="00163DF9">
              <w:rPr>
                <w:rFonts w:ascii="Arial" w:hAnsi="Arial" w:cs="Arial"/>
                <w:sz w:val="20"/>
                <w:szCs w:val="20"/>
                <w:lang w:val="es-MX"/>
              </w:rPr>
              <w:t>I</w:t>
            </w:r>
            <w:r w:rsidR="0017716C">
              <w:rPr>
                <w:rFonts w:ascii="Arial" w:hAnsi="Arial" w:cs="Arial"/>
                <w:sz w:val="20"/>
                <w:szCs w:val="20"/>
                <w:lang w:val="es-MX"/>
              </w:rPr>
              <w:t xml:space="preserve">nformación de la </w:t>
            </w:r>
            <w:r w:rsidR="0017716C" w:rsidRPr="00163DF9">
              <w:rPr>
                <w:rFonts w:ascii="Arial" w:hAnsi="Arial" w:cs="Arial"/>
                <w:sz w:val="20"/>
                <w:szCs w:val="20"/>
                <w:lang w:val="es-MX"/>
              </w:rPr>
              <w:t>J</w:t>
            </w:r>
            <w:r w:rsidR="0017716C">
              <w:rPr>
                <w:rFonts w:ascii="Arial" w:hAnsi="Arial" w:cs="Arial"/>
                <w:sz w:val="20"/>
                <w:szCs w:val="20"/>
                <w:lang w:val="es-MX"/>
              </w:rPr>
              <w:t xml:space="preserve">ornada </w:t>
            </w:r>
            <w:r w:rsidR="0017716C" w:rsidRPr="00163DF9">
              <w:rPr>
                <w:rFonts w:ascii="Arial" w:hAnsi="Arial" w:cs="Arial"/>
                <w:sz w:val="20"/>
                <w:szCs w:val="20"/>
                <w:lang w:val="es-MX"/>
              </w:rPr>
              <w:t>E</w:t>
            </w:r>
            <w:r w:rsidR="0017716C">
              <w:rPr>
                <w:rFonts w:ascii="Arial" w:hAnsi="Arial" w:cs="Arial"/>
                <w:sz w:val="20"/>
                <w:szCs w:val="20"/>
                <w:lang w:val="es-MX"/>
              </w:rPr>
              <w:t>lectora</w:t>
            </w:r>
            <w:r w:rsidRPr="00163DF9">
              <w:rPr>
                <w:rFonts w:ascii="Arial" w:hAnsi="Arial" w:cs="Arial"/>
                <w:sz w:val="20"/>
                <w:szCs w:val="20"/>
                <w:lang w:val="es-MX"/>
              </w:rPr>
              <w:t xml:space="preserve"> 2015 y Conteo Rápido. Cursos de capacitación y medios de comunicación empleados por los C</w:t>
            </w:r>
            <w:r w:rsidR="0017716C">
              <w:rPr>
                <w:rFonts w:ascii="Arial" w:hAnsi="Arial" w:cs="Arial"/>
                <w:sz w:val="20"/>
                <w:szCs w:val="20"/>
                <w:lang w:val="es-MX"/>
              </w:rPr>
              <w:t xml:space="preserve">apacitadores </w:t>
            </w:r>
            <w:r w:rsidRPr="00163DF9">
              <w:rPr>
                <w:rFonts w:ascii="Arial" w:hAnsi="Arial" w:cs="Arial"/>
                <w:sz w:val="20"/>
                <w:szCs w:val="20"/>
                <w:lang w:val="es-MX"/>
              </w:rPr>
              <w:t>A</w:t>
            </w:r>
            <w:r w:rsidR="0017716C">
              <w:rPr>
                <w:rFonts w:ascii="Arial" w:hAnsi="Arial" w:cs="Arial"/>
                <w:sz w:val="20"/>
                <w:szCs w:val="20"/>
                <w:lang w:val="es-MX"/>
              </w:rPr>
              <w:t>sistentes-</w:t>
            </w:r>
            <w:r w:rsidRPr="00163DF9">
              <w:rPr>
                <w:rFonts w:ascii="Arial" w:hAnsi="Arial" w:cs="Arial"/>
                <w:sz w:val="20"/>
                <w:szCs w:val="20"/>
                <w:lang w:val="es-MX"/>
              </w:rPr>
              <w:t>E</w:t>
            </w:r>
            <w:r w:rsidR="0017716C">
              <w:rPr>
                <w:rFonts w:ascii="Arial" w:hAnsi="Arial" w:cs="Arial"/>
                <w:sz w:val="20"/>
                <w:szCs w:val="20"/>
                <w:lang w:val="es-MX"/>
              </w:rPr>
              <w:t>lectorales</w:t>
            </w:r>
            <w:r w:rsidRPr="00163DF9">
              <w:rPr>
                <w:rFonts w:ascii="Arial" w:hAnsi="Arial" w:cs="Arial"/>
                <w:sz w:val="20"/>
                <w:szCs w:val="20"/>
                <w:lang w:val="es-MX"/>
              </w:rPr>
              <w:t>.</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lastRenderedPageBreak/>
              <w:t>2014-2015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7 Expedientes</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 xml:space="preserve">Vocalía de Organización Electoral, Anaquel 1, </w:t>
            </w:r>
            <w:r w:rsidRPr="00163DF9">
              <w:rPr>
                <w:rFonts w:ascii="Arial" w:hAnsi="Arial" w:cs="Arial"/>
                <w:sz w:val="20"/>
                <w:szCs w:val="20"/>
                <w:lang w:val="es-MX"/>
              </w:rPr>
              <w:lastRenderedPageBreak/>
              <w:t>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lastRenderedPageBreak/>
              <w:t>15.26</w:t>
            </w:r>
            <w:r w:rsidR="00044001">
              <w:rPr>
                <w:rFonts w:ascii="Arial" w:hAnsi="Arial" w:cs="Arial"/>
                <w:sz w:val="20"/>
                <w:szCs w:val="20"/>
                <w:lang w:val="es-MX"/>
              </w:rPr>
              <w:t xml:space="preserve"> Recepción y traslado de paquetes y Expedientes de Casilla</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Formatos utilizados para la coordinación del traslado de la documentación electoral. Mecanismos de recolección del P</w:t>
            </w:r>
            <w:r w:rsidR="0017716C">
              <w:rPr>
                <w:rFonts w:ascii="Arial" w:hAnsi="Arial" w:cs="Arial"/>
                <w:sz w:val="20"/>
                <w:szCs w:val="20"/>
                <w:lang w:val="es-MX"/>
              </w:rPr>
              <w:t xml:space="preserve">roceso </w:t>
            </w:r>
            <w:r w:rsidRPr="00163DF9">
              <w:rPr>
                <w:rFonts w:ascii="Arial" w:hAnsi="Arial" w:cs="Arial"/>
                <w:sz w:val="20"/>
                <w:szCs w:val="20"/>
                <w:lang w:val="es-MX"/>
              </w:rPr>
              <w:t>E</w:t>
            </w:r>
            <w:r w:rsidR="0017716C">
              <w:rPr>
                <w:rFonts w:ascii="Arial" w:hAnsi="Arial" w:cs="Arial"/>
                <w:sz w:val="20"/>
                <w:szCs w:val="20"/>
                <w:lang w:val="es-MX"/>
              </w:rPr>
              <w:t>lectoral</w:t>
            </w:r>
            <w:r w:rsidRPr="00163DF9">
              <w:rPr>
                <w:rFonts w:ascii="Arial" w:hAnsi="Arial" w:cs="Arial"/>
                <w:sz w:val="20"/>
                <w:szCs w:val="20"/>
                <w:lang w:val="es-MX"/>
              </w:rPr>
              <w:t xml:space="preserve"> 2014-2015.</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 Expedientes</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15.31</w:t>
            </w:r>
            <w:r w:rsidR="00044001">
              <w:rPr>
                <w:rFonts w:ascii="Arial" w:hAnsi="Arial" w:cs="Arial"/>
                <w:sz w:val="20"/>
                <w:szCs w:val="20"/>
                <w:lang w:val="es-MX"/>
              </w:rPr>
              <w:t xml:space="preserve"> Expedientes del Cómputo Distrital de Elección de Presidente</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FB3EB5" w:rsidP="00044001">
            <w:pPr>
              <w:jc w:val="both"/>
              <w:rPr>
                <w:rFonts w:ascii="Arial" w:hAnsi="Arial" w:cs="Arial"/>
                <w:sz w:val="20"/>
                <w:szCs w:val="20"/>
                <w:lang w:val="es-MX"/>
              </w:rPr>
            </w:pPr>
            <w:r>
              <w:rPr>
                <w:rFonts w:ascii="Arial" w:hAnsi="Arial" w:cs="Arial"/>
                <w:sz w:val="20"/>
                <w:szCs w:val="20"/>
                <w:lang w:val="es-MX"/>
              </w:rPr>
              <w:t>Cómputo Distrital.</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15.36</w:t>
            </w:r>
            <w:r w:rsidR="00044001">
              <w:rPr>
                <w:rFonts w:ascii="Arial" w:hAnsi="Arial" w:cs="Arial"/>
                <w:sz w:val="20"/>
                <w:szCs w:val="20"/>
                <w:lang w:val="es-MX"/>
              </w:rPr>
              <w:t xml:space="preserve"> Almacenamiento de documentación y material electoral</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Acondicionamiento y equipamiento de Bodega Elector</w:t>
            </w:r>
            <w:r w:rsidR="00FB3EB5">
              <w:rPr>
                <w:rFonts w:ascii="Arial" w:hAnsi="Arial" w:cs="Arial"/>
                <w:sz w:val="20"/>
                <w:szCs w:val="20"/>
                <w:lang w:val="es-MX"/>
              </w:rPr>
              <w:t>al y del área para la custodia.</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15.38</w:t>
            </w:r>
            <w:r w:rsidR="00044001">
              <w:rPr>
                <w:rFonts w:ascii="Arial" w:hAnsi="Arial" w:cs="Arial"/>
                <w:sz w:val="20"/>
                <w:szCs w:val="20"/>
                <w:lang w:val="es-MX"/>
              </w:rPr>
              <w:t xml:space="preserve"> Voto Electrónico</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Ejercicios realizados con las Boletas Electrónicas.</w:t>
            </w: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2014</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r w:rsidR="00163DF9" w:rsidRPr="00163DF9" w:rsidTr="00F95785">
        <w:tc>
          <w:tcPr>
            <w:tcW w:w="2802"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15.42</w:t>
            </w:r>
            <w:r w:rsidR="00044001">
              <w:rPr>
                <w:rFonts w:ascii="Arial" w:hAnsi="Arial" w:cs="Arial"/>
                <w:sz w:val="20"/>
                <w:szCs w:val="20"/>
                <w:lang w:val="es-MX"/>
              </w:rPr>
              <w:t xml:space="preserve"> Comisiones unidas de Organización Electoral y Capacitación Electoral</w:t>
            </w:r>
          </w:p>
        </w:tc>
        <w:tc>
          <w:tcPr>
            <w:tcW w:w="4394"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Comisión de Capacitación y Organización Electoral.</w:t>
            </w:r>
          </w:p>
          <w:p w:rsidR="00163DF9" w:rsidRPr="00163DF9" w:rsidRDefault="00163DF9" w:rsidP="00044001">
            <w:pPr>
              <w:jc w:val="both"/>
              <w:rPr>
                <w:rFonts w:ascii="Arial" w:hAnsi="Arial" w:cs="Arial"/>
                <w:sz w:val="20"/>
                <w:szCs w:val="20"/>
                <w:lang w:val="es-MX"/>
              </w:rPr>
            </w:pPr>
          </w:p>
        </w:tc>
        <w:tc>
          <w:tcPr>
            <w:tcW w:w="2410"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163DF9" w:rsidRPr="00163DF9" w:rsidRDefault="00163DF9" w:rsidP="00F95785">
            <w:pPr>
              <w:jc w:val="center"/>
              <w:rPr>
                <w:rFonts w:ascii="Arial" w:hAnsi="Arial" w:cs="Arial"/>
                <w:sz w:val="20"/>
                <w:szCs w:val="20"/>
                <w:lang w:val="es-MX"/>
              </w:rPr>
            </w:pPr>
            <w:r w:rsidRPr="00163DF9">
              <w:rPr>
                <w:rFonts w:ascii="Arial" w:hAnsi="Arial" w:cs="Arial"/>
                <w:sz w:val="20"/>
                <w:szCs w:val="20"/>
                <w:lang w:val="es-MX"/>
              </w:rPr>
              <w:t>1 Expediente</w:t>
            </w:r>
          </w:p>
        </w:tc>
        <w:tc>
          <w:tcPr>
            <w:tcW w:w="2551" w:type="dxa"/>
            <w:tcBorders>
              <w:top w:val="single" w:sz="4" w:space="0" w:color="auto"/>
              <w:left w:val="single" w:sz="4" w:space="0" w:color="auto"/>
              <w:bottom w:val="single" w:sz="4" w:space="0" w:color="auto"/>
              <w:right w:val="single" w:sz="4" w:space="0" w:color="auto"/>
            </w:tcBorders>
          </w:tcPr>
          <w:p w:rsidR="00163DF9" w:rsidRPr="00163DF9" w:rsidRDefault="00163DF9" w:rsidP="00044001">
            <w:pPr>
              <w:jc w:val="both"/>
              <w:rPr>
                <w:rFonts w:ascii="Arial" w:hAnsi="Arial" w:cs="Arial"/>
                <w:sz w:val="20"/>
                <w:szCs w:val="20"/>
                <w:lang w:val="es-MX"/>
              </w:rPr>
            </w:pPr>
            <w:r w:rsidRPr="00163DF9">
              <w:rPr>
                <w:rFonts w:ascii="Arial" w:hAnsi="Arial" w:cs="Arial"/>
                <w:sz w:val="20"/>
                <w:szCs w:val="20"/>
                <w:lang w:val="es-MX"/>
              </w:rPr>
              <w:t>Vocalía de Organización Electoral, Anaquel 1, Charola 2</w:t>
            </w:r>
          </w:p>
        </w:tc>
      </w:tr>
    </w:tbl>
    <w:p w:rsidR="00163DF9" w:rsidRDefault="00163DF9">
      <w:pPr>
        <w:rPr>
          <w:rFonts w:ascii="Arial" w:hAnsi="Arial" w:cs="Arial"/>
          <w:sz w:val="20"/>
          <w:szCs w:val="20"/>
        </w:rPr>
      </w:pPr>
    </w:p>
    <w:p w:rsidR="00B03B9D" w:rsidRDefault="00B03B9D">
      <w:pPr>
        <w:rPr>
          <w:rFonts w:ascii="Arial" w:hAnsi="Arial" w:cs="Arial"/>
          <w:sz w:val="20"/>
          <w:szCs w:val="20"/>
        </w:rPr>
      </w:pPr>
    </w:p>
    <w:p w:rsidR="00B03B9D" w:rsidRPr="00163DF9" w:rsidRDefault="00B03B9D">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83"/>
      </w:tblGrid>
      <w:tr w:rsidR="00A1148A" w:rsidRPr="00163DF9" w:rsidTr="00A1148A">
        <w:tc>
          <w:tcPr>
            <w:tcW w:w="14283" w:type="dxa"/>
          </w:tcPr>
          <w:p w:rsidR="00A1148A" w:rsidRPr="00010FAD" w:rsidRDefault="00A1148A" w:rsidP="00A1148A">
            <w:pPr>
              <w:jc w:val="both"/>
              <w:rPr>
                <w:rFonts w:ascii="Arial" w:hAnsi="Arial" w:cs="Arial"/>
                <w:sz w:val="20"/>
                <w:szCs w:val="20"/>
                <w:lang w:val="es-MX"/>
              </w:rPr>
            </w:pPr>
            <w:r w:rsidRPr="00010FAD">
              <w:rPr>
                <w:rFonts w:ascii="Arial" w:hAnsi="Arial" w:cs="Arial"/>
                <w:b/>
                <w:sz w:val="20"/>
                <w:szCs w:val="20"/>
                <w:lang w:val="es-MX"/>
              </w:rPr>
              <w:t>Archivo:</w:t>
            </w:r>
            <w:r w:rsidRPr="00010FAD">
              <w:rPr>
                <w:rFonts w:ascii="Arial" w:hAnsi="Arial" w:cs="Arial"/>
                <w:sz w:val="20"/>
                <w:szCs w:val="20"/>
                <w:lang w:val="es-MX"/>
              </w:rPr>
              <w:t xml:space="preserve"> Trámite </w:t>
            </w:r>
          </w:p>
        </w:tc>
      </w:tr>
      <w:tr w:rsidR="00A1148A" w:rsidRPr="00163DF9" w:rsidTr="00A1148A">
        <w:tc>
          <w:tcPr>
            <w:tcW w:w="14283" w:type="dxa"/>
          </w:tcPr>
          <w:p w:rsidR="00A1148A" w:rsidRPr="00010FAD" w:rsidRDefault="00A1148A" w:rsidP="00A1148A">
            <w:pPr>
              <w:jc w:val="both"/>
              <w:rPr>
                <w:rFonts w:ascii="Arial" w:hAnsi="Arial" w:cs="Arial"/>
                <w:sz w:val="20"/>
                <w:szCs w:val="20"/>
                <w:lang w:val="es-MX"/>
              </w:rPr>
            </w:pPr>
            <w:r w:rsidRPr="00010FAD">
              <w:rPr>
                <w:rFonts w:ascii="Arial" w:hAnsi="Arial" w:cs="Arial"/>
                <w:b/>
                <w:sz w:val="20"/>
                <w:szCs w:val="20"/>
                <w:lang w:val="es-MX"/>
              </w:rPr>
              <w:t>Área generadora:</w:t>
            </w:r>
            <w:r w:rsidRPr="00010FAD">
              <w:rPr>
                <w:rFonts w:ascii="Arial" w:hAnsi="Arial" w:cs="Arial"/>
                <w:sz w:val="20"/>
                <w:szCs w:val="20"/>
                <w:lang w:val="es-MX"/>
              </w:rPr>
              <w:t xml:space="preserve"> Vocalía de Registro Federal de Electores</w:t>
            </w:r>
          </w:p>
        </w:tc>
      </w:tr>
      <w:tr w:rsidR="00A1148A" w:rsidRPr="00163DF9" w:rsidTr="00A1148A">
        <w:tblPrEx>
          <w:tblLook w:val="01E0" w:firstRow="1" w:lastRow="1" w:firstColumn="1" w:lastColumn="1" w:noHBand="0" w:noVBand="0"/>
        </w:tblPrEx>
        <w:tc>
          <w:tcPr>
            <w:tcW w:w="14283" w:type="dxa"/>
          </w:tcPr>
          <w:p w:rsidR="00A1148A" w:rsidRPr="00010FAD" w:rsidRDefault="00A1148A" w:rsidP="00A1148A">
            <w:pPr>
              <w:jc w:val="both"/>
              <w:rPr>
                <w:rFonts w:ascii="Arial" w:hAnsi="Arial" w:cs="Arial"/>
                <w:sz w:val="20"/>
                <w:szCs w:val="20"/>
                <w:lang w:val="es-MX"/>
              </w:rPr>
            </w:pPr>
            <w:r w:rsidRPr="00010FAD">
              <w:rPr>
                <w:rFonts w:ascii="Arial" w:hAnsi="Arial" w:cs="Arial"/>
                <w:b/>
                <w:sz w:val="20"/>
                <w:szCs w:val="20"/>
                <w:lang w:val="es-MX"/>
              </w:rPr>
              <w:t>Fondo</w:t>
            </w:r>
            <w:r w:rsidRPr="00010FAD">
              <w:rPr>
                <w:rFonts w:ascii="Arial" w:hAnsi="Arial" w:cs="Arial"/>
                <w:sz w:val="20"/>
                <w:szCs w:val="20"/>
                <w:lang w:val="es-MX"/>
              </w:rPr>
              <w:t>: Instituto Nacional Electoral</w:t>
            </w:r>
          </w:p>
        </w:tc>
      </w:tr>
    </w:tbl>
    <w:p w:rsidR="00FB3EB5" w:rsidRPr="00FB3EB5" w:rsidRDefault="00FB3EB5">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B3EB5" w:rsidRPr="00711182" w:rsidTr="008B2AA0">
        <w:tc>
          <w:tcPr>
            <w:tcW w:w="14283" w:type="dxa"/>
          </w:tcPr>
          <w:p w:rsidR="00FB3EB5" w:rsidRPr="00711182" w:rsidRDefault="00FB3EB5" w:rsidP="008B2AA0">
            <w:pPr>
              <w:jc w:val="both"/>
              <w:rPr>
                <w:rFonts w:ascii="Arial" w:hAnsi="Arial" w:cs="Arial"/>
                <w:sz w:val="20"/>
                <w:szCs w:val="20"/>
                <w:lang w:val="es-MX"/>
              </w:rPr>
            </w:pPr>
            <w:r w:rsidRPr="00711182">
              <w:rPr>
                <w:rFonts w:ascii="Arial" w:hAnsi="Arial" w:cs="Arial"/>
                <w:b/>
                <w:sz w:val="20"/>
                <w:szCs w:val="20"/>
                <w:lang w:val="es-MX"/>
              </w:rPr>
              <w:t>Sección</w:t>
            </w:r>
            <w:r w:rsidRPr="00711182">
              <w:rPr>
                <w:rFonts w:ascii="Arial" w:hAnsi="Arial" w:cs="Arial"/>
                <w:sz w:val="20"/>
                <w:szCs w:val="20"/>
                <w:lang w:val="es-MX"/>
              </w:rPr>
              <w:t xml:space="preserve">: </w:t>
            </w:r>
            <w:r>
              <w:rPr>
                <w:rFonts w:ascii="Arial" w:hAnsi="Arial" w:cs="Arial"/>
                <w:sz w:val="20"/>
                <w:szCs w:val="20"/>
                <w:lang w:val="es-MX"/>
              </w:rPr>
              <w:t>4 Recursos Humanos</w:t>
            </w:r>
          </w:p>
        </w:tc>
      </w:tr>
    </w:tbl>
    <w:p w:rsidR="00FB3EB5" w:rsidRDefault="00FB3EB5" w:rsidP="00FB3EB5">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B3EB5" w:rsidRPr="00201049" w:rsidTr="008B2AA0">
        <w:tc>
          <w:tcPr>
            <w:tcW w:w="2802" w:type="dxa"/>
            <w:vAlign w:val="center"/>
          </w:tcPr>
          <w:p w:rsidR="00FB3EB5" w:rsidRPr="00B85D8C" w:rsidRDefault="00FB3EB5" w:rsidP="008B2AA0">
            <w:pPr>
              <w:jc w:val="both"/>
              <w:rPr>
                <w:rFonts w:ascii="Arial" w:hAnsi="Arial" w:cs="Arial"/>
                <w:sz w:val="20"/>
                <w:szCs w:val="20"/>
                <w:lang w:val="es-MX"/>
              </w:rPr>
            </w:pPr>
            <w:r w:rsidRPr="00B85D8C">
              <w:rPr>
                <w:rFonts w:ascii="Arial" w:hAnsi="Arial" w:cs="Arial"/>
                <w:sz w:val="20"/>
                <w:szCs w:val="20"/>
                <w:lang w:val="es-MX"/>
              </w:rPr>
              <w:t>4.6</w:t>
            </w:r>
            <w:r>
              <w:rPr>
                <w:rFonts w:ascii="Arial" w:hAnsi="Arial" w:cs="Arial"/>
                <w:sz w:val="20"/>
                <w:szCs w:val="20"/>
                <w:lang w:val="es-MX"/>
              </w:rPr>
              <w:t xml:space="preserve"> Reclutamiento Y Selección De Personal</w:t>
            </w:r>
          </w:p>
        </w:tc>
        <w:tc>
          <w:tcPr>
            <w:tcW w:w="4394"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Formato Único de Movimientos (</w:t>
            </w:r>
            <w:proofErr w:type="spellStart"/>
            <w:r w:rsidRPr="00B85D8C">
              <w:rPr>
                <w:rFonts w:ascii="Arial" w:hAnsi="Arial" w:cs="Arial"/>
                <w:sz w:val="20"/>
                <w:szCs w:val="20"/>
                <w:lang w:val="es-MX"/>
              </w:rPr>
              <w:t>FUM’s</w:t>
            </w:r>
            <w:proofErr w:type="spellEnd"/>
            <w:r w:rsidRPr="00B85D8C">
              <w:rPr>
                <w:rFonts w:ascii="Arial" w:hAnsi="Arial" w:cs="Arial"/>
                <w:sz w:val="20"/>
                <w:szCs w:val="20"/>
                <w:lang w:val="es-MX"/>
              </w:rPr>
              <w:t>), del personal de honorarios.</w:t>
            </w:r>
          </w:p>
        </w:tc>
        <w:tc>
          <w:tcPr>
            <w:tcW w:w="2410"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2014</w:t>
            </w:r>
            <w:r>
              <w:rPr>
                <w:rFonts w:ascii="Arial" w:hAnsi="Arial" w:cs="Arial"/>
                <w:sz w:val="20"/>
                <w:szCs w:val="20"/>
                <w:lang w:val="es-MX"/>
              </w:rPr>
              <w:t>-2015</w:t>
            </w:r>
          </w:p>
        </w:tc>
        <w:tc>
          <w:tcPr>
            <w:tcW w:w="2126" w:type="dxa"/>
            <w:vAlign w:val="center"/>
          </w:tcPr>
          <w:p w:rsidR="00FB3EB5" w:rsidRPr="00B85D8C" w:rsidRDefault="00FB3EB5" w:rsidP="008B2AA0">
            <w:pPr>
              <w:jc w:val="center"/>
              <w:rPr>
                <w:rFonts w:ascii="Arial" w:hAnsi="Arial" w:cs="Arial"/>
                <w:sz w:val="20"/>
                <w:szCs w:val="20"/>
                <w:lang w:val="es-MX"/>
              </w:rPr>
            </w:pPr>
            <w:r>
              <w:rPr>
                <w:rFonts w:ascii="Arial" w:hAnsi="Arial" w:cs="Arial"/>
                <w:sz w:val="20"/>
                <w:szCs w:val="20"/>
                <w:lang w:val="es-MX"/>
              </w:rPr>
              <w:t>2</w:t>
            </w:r>
            <w:r w:rsidRPr="00B85D8C">
              <w:rPr>
                <w:rFonts w:ascii="Arial" w:hAnsi="Arial" w:cs="Arial"/>
                <w:sz w:val="20"/>
                <w:szCs w:val="20"/>
                <w:lang w:val="es-MX"/>
              </w:rPr>
              <w:t xml:space="preserve"> expediente</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 xml:space="preserve">Archivero 1/gaveta A/ oficina del Vocal del Registro Federal de </w:t>
            </w:r>
            <w:r w:rsidRPr="00B85D8C">
              <w:rPr>
                <w:rFonts w:ascii="Arial" w:hAnsi="Arial" w:cs="Arial"/>
                <w:sz w:val="20"/>
                <w:szCs w:val="20"/>
                <w:lang w:val="es-MX"/>
              </w:rPr>
              <w:lastRenderedPageBreak/>
              <w:t>Electores.</w:t>
            </w:r>
          </w:p>
        </w:tc>
      </w:tr>
      <w:tr w:rsidR="00FB3EB5" w:rsidRPr="00201049" w:rsidTr="008B2AA0">
        <w:tc>
          <w:tcPr>
            <w:tcW w:w="2802" w:type="dxa"/>
            <w:vAlign w:val="center"/>
          </w:tcPr>
          <w:p w:rsidR="00FB3EB5" w:rsidRDefault="00FB3EB5" w:rsidP="008B2AA0">
            <w:pPr>
              <w:jc w:val="center"/>
              <w:rPr>
                <w:rFonts w:ascii="Arial" w:hAnsi="Arial" w:cs="Arial"/>
                <w:sz w:val="20"/>
                <w:szCs w:val="20"/>
                <w:lang w:val="es-MX"/>
              </w:rPr>
            </w:pPr>
          </w:p>
          <w:p w:rsidR="00FB3EB5" w:rsidRDefault="00FB3EB5" w:rsidP="008B2AA0">
            <w:pPr>
              <w:jc w:val="both"/>
              <w:rPr>
                <w:rFonts w:ascii="Arial" w:hAnsi="Arial" w:cs="Arial"/>
                <w:sz w:val="20"/>
                <w:szCs w:val="20"/>
                <w:lang w:val="es-MX"/>
              </w:rPr>
            </w:pPr>
            <w:r w:rsidRPr="00B85D8C">
              <w:rPr>
                <w:rFonts w:ascii="Arial" w:hAnsi="Arial" w:cs="Arial"/>
                <w:sz w:val="20"/>
                <w:szCs w:val="20"/>
                <w:lang w:val="es-MX"/>
              </w:rPr>
              <w:t>4.8</w:t>
            </w:r>
            <w:r>
              <w:rPr>
                <w:rFonts w:ascii="Arial" w:hAnsi="Arial" w:cs="Arial"/>
                <w:sz w:val="20"/>
                <w:szCs w:val="20"/>
                <w:lang w:val="es-MX"/>
              </w:rPr>
              <w:t xml:space="preserve"> </w:t>
            </w:r>
            <w:r w:rsidRPr="00B85D8C">
              <w:rPr>
                <w:rFonts w:ascii="Arial" w:hAnsi="Arial" w:cs="Arial"/>
                <w:sz w:val="20"/>
                <w:szCs w:val="20"/>
                <w:lang w:val="es-MX"/>
              </w:rPr>
              <w:t xml:space="preserve">Control De Asistencia, </w:t>
            </w:r>
            <w:r>
              <w:rPr>
                <w:rFonts w:ascii="Arial" w:hAnsi="Arial" w:cs="Arial"/>
                <w:sz w:val="20"/>
                <w:szCs w:val="20"/>
                <w:lang w:val="es-MX"/>
              </w:rPr>
              <w:t>(</w:t>
            </w:r>
            <w:r w:rsidRPr="00B85D8C">
              <w:rPr>
                <w:rFonts w:ascii="Arial" w:hAnsi="Arial" w:cs="Arial"/>
                <w:sz w:val="20"/>
                <w:szCs w:val="20"/>
                <w:lang w:val="es-MX"/>
              </w:rPr>
              <w:t>Vacaciones, Descansos Y Licencias</w:t>
            </w:r>
            <w:r>
              <w:rPr>
                <w:rFonts w:ascii="Arial" w:hAnsi="Arial" w:cs="Arial"/>
                <w:sz w:val="20"/>
                <w:szCs w:val="20"/>
                <w:lang w:val="es-MX"/>
              </w:rPr>
              <w:t>, Incapacidades, etc.)</w:t>
            </w:r>
          </w:p>
          <w:p w:rsidR="00FB3EB5" w:rsidRPr="00B85D8C" w:rsidRDefault="00FB3EB5" w:rsidP="008B2AA0">
            <w:pPr>
              <w:jc w:val="center"/>
              <w:rPr>
                <w:rFonts w:ascii="Arial" w:hAnsi="Arial" w:cs="Arial"/>
                <w:sz w:val="20"/>
                <w:szCs w:val="20"/>
                <w:lang w:val="es-MX"/>
              </w:rPr>
            </w:pPr>
          </w:p>
        </w:tc>
        <w:tc>
          <w:tcPr>
            <w:tcW w:w="4394" w:type="dxa"/>
            <w:vAlign w:val="center"/>
          </w:tcPr>
          <w:p w:rsidR="00FB3EB5" w:rsidRPr="00B85D8C" w:rsidRDefault="00FB3EB5" w:rsidP="008B2AA0">
            <w:pPr>
              <w:jc w:val="center"/>
              <w:rPr>
                <w:rFonts w:ascii="Arial" w:hAnsi="Arial" w:cs="Arial"/>
                <w:sz w:val="20"/>
                <w:szCs w:val="20"/>
                <w:lang w:val="es-MX"/>
              </w:rPr>
            </w:pPr>
            <w:r>
              <w:rPr>
                <w:rFonts w:ascii="Arial" w:hAnsi="Arial" w:cs="Arial"/>
                <w:sz w:val="20"/>
                <w:szCs w:val="20"/>
                <w:lang w:val="es-MX"/>
              </w:rPr>
              <w:t xml:space="preserve">Oficios de asignación de </w:t>
            </w:r>
            <w:r w:rsidRPr="00B85D8C">
              <w:rPr>
                <w:rFonts w:ascii="Arial" w:hAnsi="Arial" w:cs="Arial"/>
                <w:sz w:val="20"/>
                <w:szCs w:val="20"/>
                <w:lang w:val="es-MX"/>
              </w:rPr>
              <w:t>va</w:t>
            </w:r>
            <w:r>
              <w:rPr>
                <w:rFonts w:ascii="Arial" w:hAnsi="Arial" w:cs="Arial"/>
                <w:sz w:val="20"/>
                <w:szCs w:val="20"/>
                <w:lang w:val="es-MX"/>
              </w:rPr>
              <w:t>caciones, descansos y licencias; controles de asistencia del personal del M</w:t>
            </w:r>
            <w:r w:rsidR="00010FAD">
              <w:rPr>
                <w:rFonts w:ascii="Arial" w:hAnsi="Arial" w:cs="Arial"/>
                <w:sz w:val="20"/>
                <w:szCs w:val="20"/>
                <w:lang w:val="es-MX"/>
              </w:rPr>
              <w:t xml:space="preserve">ódulo de </w:t>
            </w:r>
            <w:r>
              <w:rPr>
                <w:rFonts w:ascii="Arial" w:hAnsi="Arial" w:cs="Arial"/>
                <w:sz w:val="20"/>
                <w:szCs w:val="20"/>
                <w:lang w:val="es-MX"/>
              </w:rPr>
              <w:t>A</w:t>
            </w:r>
            <w:r w:rsidR="00010FAD">
              <w:rPr>
                <w:rFonts w:ascii="Arial" w:hAnsi="Arial" w:cs="Arial"/>
                <w:sz w:val="20"/>
                <w:szCs w:val="20"/>
                <w:lang w:val="es-MX"/>
              </w:rPr>
              <w:t xml:space="preserve">tención </w:t>
            </w:r>
            <w:r>
              <w:rPr>
                <w:rFonts w:ascii="Arial" w:hAnsi="Arial" w:cs="Arial"/>
                <w:sz w:val="20"/>
                <w:szCs w:val="20"/>
                <w:lang w:val="es-MX"/>
              </w:rPr>
              <w:t>C</w:t>
            </w:r>
            <w:r w:rsidR="00010FAD">
              <w:rPr>
                <w:rFonts w:ascii="Arial" w:hAnsi="Arial" w:cs="Arial"/>
                <w:sz w:val="20"/>
                <w:szCs w:val="20"/>
                <w:lang w:val="es-MX"/>
              </w:rPr>
              <w:t>iudadana</w:t>
            </w:r>
            <w:r>
              <w:rPr>
                <w:rFonts w:ascii="Arial" w:hAnsi="Arial" w:cs="Arial"/>
                <w:sz w:val="20"/>
                <w:szCs w:val="20"/>
                <w:lang w:val="es-MX"/>
              </w:rPr>
              <w:t xml:space="preserve"> 090423.</w:t>
            </w:r>
          </w:p>
        </w:tc>
        <w:tc>
          <w:tcPr>
            <w:tcW w:w="2410"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2014</w:t>
            </w:r>
            <w:r>
              <w:rPr>
                <w:rFonts w:ascii="Arial" w:hAnsi="Arial" w:cs="Arial"/>
                <w:sz w:val="20"/>
                <w:szCs w:val="20"/>
                <w:lang w:val="es-MX"/>
              </w:rPr>
              <w:t>-2014</w:t>
            </w:r>
          </w:p>
        </w:tc>
        <w:tc>
          <w:tcPr>
            <w:tcW w:w="2126" w:type="dxa"/>
            <w:vAlign w:val="center"/>
          </w:tcPr>
          <w:p w:rsidR="00FB3EB5" w:rsidRPr="00B85D8C" w:rsidRDefault="00FB3EB5" w:rsidP="008B2AA0">
            <w:pPr>
              <w:jc w:val="center"/>
              <w:rPr>
                <w:rFonts w:ascii="Arial" w:hAnsi="Arial" w:cs="Arial"/>
                <w:sz w:val="20"/>
                <w:szCs w:val="20"/>
                <w:lang w:val="es-MX"/>
              </w:rPr>
            </w:pPr>
            <w:r>
              <w:rPr>
                <w:rFonts w:ascii="Arial" w:hAnsi="Arial" w:cs="Arial"/>
                <w:sz w:val="20"/>
                <w:szCs w:val="20"/>
                <w:lang w:val="es-MX"/>
              </w:rPr>
              <w:t>2</w:t>
            </w:r>
            <w:r w:rsidRPr="00B85D8C">
              <w:rPr>
                <w:rFonts w:ascii="Arial" w:hAnsi="Arial" w:cs="Arial"/>
                <w:sz w:val="20"/>
                <w:szCs w:val="20"/>
                <w:lang w:val="es-MX"/>
              </w:rPr>
              <w:t xml:space="preserve"> expediente</w:t>
            </w:r>
            <w:r>
              <w:rPr>
                <w:rFonts w:ascii="Arial" w:hAnsi="Arial" w:cs="Arial"/>
                <w:sz w:val="20"/>
                <w:szCs w:val="20"/>
                <w:lang w:val="es-MX"/>
              </w:rPr>
              <w:t>s</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Archivero 1/gaveta A/ oficina del Vocal del Registro Federal de Electores.</w:t>
            </w:r>
          </w:p>
        </w:tc>
      </w:tr>
    </w:tbl>
    <w:p w:rsidR="00FB3EB5" w:rsidRDefault="00FB3EB5" w:rsidP="00FB3EB5">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83"/>
      </w:tblGrid>
      <w:tr w:rsidR="00FB3EB5" w:rsidRPr="00201049" w:rsidTr="008B2AA0">
        <w:tc>
          <w:tcPr>
            <w:tcW w:w="14283" w:type="dxa"/>
          </w:tcPr>
          <w:p w:rsidR="00FB3EB5" w:rsidRPr="00B326DD" w:rsidRDefault="00FB3EB5" w:rsidP="008B2AA0">
            <w:pPr>
              <w:shd w:val="clear" w:color="auto" w:fill="FFFFFF"/>
              <w:jc w:val="both"/>
              <w:rPr>
                <w:rFonts w:ascii="Arial" w:hAnsi="Arial" w:cs="Arial"/>
                <w:sz w:val="20"/>
                <w:szCs w:val="20"/>
                <w:lang w:val="es-MX"/>
              </w:rPr>
            </w:pPr>
            <w:r w:rsidRPr="00B326DD">
              <w:rPr>
                <w:rFonts w:ascii="Arial" w:hAnsi="Arial" w:cs="Arial"/>
                <w:b/>
                <w:sz w:val="20"/>
                <w:szCs w:val="20"/>
                <w:lang w:val="es-MX"/>
              </w:rPr>
              <w:t>Sección</w:t>
            </w:r>
            <w:r w:rsidRPr="00B326DD">
              <w:rPr>
                <w:rFonts w:ascii="Arial" w:hAnsi="Arial" w:cs="Arial"/>
                <w:sz w:val="20"/>
                <w:szCs w:val="20"/>
                <w:lang w:val="es-MX"/>
              </w:rPr>
              <w:t xml:space="preserve">: </w:t>
            </w:r>
            <w:r>
              <w:rPr>
                <w:rFonts w:ascii="Arial" w:hAnsi="Arial" w:cs="Arial"/>
                <w:sz w:val="20"/>
                <w:szCs w:val="20"/>
                <w:lang w:val="es-MX"/>
              </w:rPr>
              <w:t xml:space="preserve">5 </w:t>
            </w:r>
            <w:r w:rsidRPr="00B326DD">
              <w:rPr>
                <w:rFonts w:ascii="Arial" w:hAnsi="Arial" w:cs="Arial"/>
                <w:sz w:val="20"/>
                <w:szCs w:val="20"/>
                <w:lang w:val="es-MX"/>
              </w:rPr>
              <w:t>R</w:t>
            </w:r>
            <w:r>
              <w:rPr>
                <w:rFonts w:ascii="Arial" w:hAnsi="Arial" w:cs="Arial"/>
                <w:sz w:val="20"/>
                <w:szCs w:val="20"/>
                <w:lang w:val="es-MX"/>
              </w:rPr>
              <w:t>ecursos</w:t>
            </w:r>
            <w:r w:rsidRPr="00B326DD">
              <w:rPr>
                <w:rFonts w:ascii="Arial" w:hAnsi="Arial" w:cs="Arial"/>
                <w:sz w:val="20"/>
                <w:szCs w:val="20"/>
                <w:lang w:val="es-MX"/>
              </w:rPr>
              <w:t xml:space="preserve"> F</w:t>
            </w:r>
            <w:r>
              <w:rPr>
                <w:rFonts w:ascii="Arial" w:hAnsi="Arial" w:cs="Arial"/>
                <w:sz w:val="20"/>
                <w:szCs w:val="20"/>
                <w:lang w:val="es-MX"/>
              </w:rPr>
              <w:t>inancieros</w:t>
            </w:r>
          </w:p>
        </w:tc>
      </w:tr>
    </w:tbl>
    <w:p w:rsidR="00FB3EB5" w:rsidRDefault="00FB3EB5" w:rsidP="00FB3EB5">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B3EB5" w:rsidRPr="00201049" w:rsidTr="008B2AA0">
        <w:tc>
          <w:tcPr>
            <w:tcW w:w="2802" w:type="dxa"/>
            <w:vAlign w:val="center"/>
          </w:tcPr>
          <w:p w:rsidR="00FB3EB5" w:rsidRPr="00B85D8C" w:rsidRDefault="00FB3EB5" w:rsidP="008B2AA0">
            <w:pPr>
              <w:jc w:val="both"/>
              <w:rPr>
                <w:rFonts w:ascii="Arial" w:hAnsi="Arial" w:cs="Arial"/>
                <w:sz w:val="20"/>
                <w:szCs w:val="20"/>
                <w:lang w:val="es-MX"/>
              </w:rPr>
            </w:pPr>
            <w:r>
              <w:rPr>
                <w:rFonts w:ascii="Arial" w:hAnsi="Arial" w:cs="Arial"/>
                <w:sz w:val="20"/>
                <w:szCs w:val="20"/>
                <w:lang w:val="es-MX"/>
              </w:rPr>
              <w:t>5.3 Gastos o Egresos Por Partida Presupuestal</w:t>
            </w:r>
          </w:p>
        </w:tc>
        <w:tc>
          <w:tcPr>
            <w:tcW w:w="4394"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rPr>
              <w:t>Oficios de petición de recursos y gastos de campo.</w:t>
            </w:r>
          </w:p>
        </w:tc>
        <w:tc>
          <w:tcPr>
            <w:tcW w:w="2410"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2014</w:t>
            </w:r>
            <w:r>
              <w:rPr>
                <w:rFonts w:ascii="Arial" w:hAnsi="Arial" w:cs="Arial"/>
                <w:sz w:val="20"/>
                <w:szCs w:val="20"/>
                <w:lang w:val="es-MX"/>
              </w:rPr>
              <w:t>-2015</w:t>
            </w:r>
          </w:p>
        </w:tc>
        <w:tc>
          <w:tcPr>
            <w:tcW w:w="2126" w:type="dxa"/>
            <w:vAlign w:val="center"/>
          </w:tcPr>
          <w:p w:rsidR="00FB3EB5" w:rsidRPr="00B85D8C" w:rsidRDefault="00FB3EB5" w:rsidP="008B2AA0">
            <w:pPr>
              <w:jc w:val="center"/>
              <w:rPr>
                <w:rFonts w:ascii="Arial" w:hAnsi="Arial" w:cs="Arial"/>
                <w:sz w:val="20"/>
                <w:szCs w:val="20"/>
                <w:lang w:val="es-MX"/>
              </w:rPr>
            </w:pPr>
            <w:r>
              <w:rPr>
                <w:rFonts w:ascii="Arial" w:hAnsi="Arial" w:cs="Arial"/>
                <w:sz w:val="20"/>
                <w:szCs w:val="20"/>
                <w:lang w:val="es-MX"/>
              </w:rPr>
              <w:t>2</w:t>
            </w:r>
            <w:r w:rsidRPr="00B85D8C">
              <w:rPr>
                <w:rFonts w:ascii="Arial" w:hAnsi="Arial" w:cs="Arial"/>
                <w:sz w:val="20"/>
                <w:szCs w:val="20"/>
                <w:lang w:val="es-MX"/>
              </w:rPr>
              <w:t xml:space="preserve"> expediente</w:t>
            </w:r>
            <w:r>
              <w:rPr>
                <w:rFonts w:ascii="Arial" w:hAnsi="Arial" w:cs="Arial"/>
                <w:sz w:val="20"/>
                <w:szCs w:val="20"/>
                <w:lang w:val="es-MX"/>
              </w:rPr>
              <w:t>s</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Archivero 1/gaveta A/ oficina del Vocal del Registro Federal de Electores.</w:t>
            </w:r>
          </w:p>
        </w:tc>
      </w:tr>
    </w:tbl>
    <w:p w:rsidR="00FB3EB5" w:rsidRDefault="00FB3EB5" w:rsidP="00FB3EB5">
      <w:pPr>
        <w:jc w:val="both"/>
        <w:rPr>
          <w:rFonts w:ascii="Arial" w:hAnsi="Arial" w:cs="Arial"/>
          <w:b/>
          <w:sz w:val="20"/>
          <w:szCs w:val="20"/>
          <w:lang w:val="es-MX"/>
        </w:rPr>
      </w:pPr>
    </w:p>
    <w:p w:rsidR="00FB3EB5" w:rsidRDefault="00FB3EB5" w:rsidP="00FB3EB5">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83"/>
      </w:tblGrid>
      <w:tr w:rsidR="00FB3EB5" w:rsidRPr="00201049" w:rsidTr="008B2AA0">
        <w:tc>
          <w:tcPr>
            <w:tcW w:w="14283" w:type="dxa"/>
          </w:tcPr>
          <w:p w:rsidR="00FB3EB5" w:rsidRPr="00B326DD" w:rsidRDefault="00FB3EB5" w:rsidP="008B2AA0">
            <w:pPr>
              <w:shd w:val="clear" w:color="auto" w:fill="FFFFFF"/>
              <w:jc w:val="both"/>
              <w:rPr>
                <w:rFonts w:ascii="Arial" w:hAnsi="Arial" w:cs="Arial"/>
                <w:sz w:val="20"/>
                <w:szCs w:val="20"/>
                <w:lang w:val="es-MX"/>
              </w:rPr>
            </w:pPr>
            <w:r w:rsidRPr="00B326DD">
              <w:rPr>
                <w:rFonts w:ascii="Arial" w:hAnsi="Arial" w:cs="Arial"/>
                <w:b/>
                <w:sz w:val="20"/>
                <w:szCs w:val="20"/>
                <w:lang w:val="es-MX"/>
              </w:rPr>
              <w:t>Sección</w:t>
            </w:r>
            <w:r w:rsidRPr="00B326DD">
              <w:rPr>
                <w:rFonts w:ascii="Arial" w:hAnsi="Arial" w:cs="Arial"/>
                <w:sz w:val="20"/>
                <w:szCs w:val="20"/>
                <w:lang w:val="es-MX"/>
              </w:rPr>
              <w:t xml:space="preserve">: </w:t>
            </w:r>
            <w:r>
              <w:rPr>
                <w:rFonts w:ascii="Arial" w:hAnsi="Arial" w:cs="Arial"/>
                <w:sz w:val="20"/>
                <w:szCs w:val="20"/>
                <w:lang w:val="es-MX"/>
              </w:rPr>
              <w:t xml:space="preserve">6 </w:t>
            </w:r>
            <w:r w:rsidRPr="00B326DD">
              <w:rPr>
                <w:rFonts w:ascii="Arial" w:hAnsi="Arial" w:cs="Arial"/>
                <w:sz w:val="20"/>
                <w:szCs w:val="20"/>
                <w:lang w:val="es-MX"/>
              </w:rPr>
              <w:t>R</w:t>
            </w:r>
            <w:r>
              <w:rPr>
                <w:rFonts w:ascii="Arial" w:hAnsi="Arial" w:cs="Arial"/>
                <w:sz w:val="20"/>
                <w:szCs w:val="20"/>
                <w:lang w:val="es-MX"/>
              </w:rPr>
              <w:t>ecursos Materiales y Obra Pública</w:t>
            </w:r>
          </w:p>
        </w:tc>
      </w:tr>
    </w:tbl>
    <w:p w:rsidR="00FB3EB5" w:rsidRDefault="00FB3EB5" w:rsidP="00FB3EB5">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B3EB5" w:rsidRPr="00201049" w:rsidTr="008B2AA0">
        <w:tc>
          <w:tcPr>
            <w:tcW w:w="2802" w:type="dxa"/>
            <w:vAlign w:val="center"/>
          </w:tcPr>
          <w:p w:rsidR="00FB3EB5" w:rsidRPr="00B85D8C" w:rsidRDefault="00FB3EB5" w:rsidP="008B2AA0">
            <w:pPr>
              <w:jc w:val="both"/>
              <w:rPr>
                <w:rFonts w:ascii="Arial" w:hAnsi="Arial" w:cs="Arial"/>
                <w:sz w:val="20"/>
                <w:szCs w:val="20"/>
                <w:lang w:val="es-MX"/>
              </w:rPr>
            </w:pPr>
            <w:r>
              <w:rPr>
                <w:rFonts w:ascii="Arial" w:hAnsi="Arial" w:cs="Arial"/>
                <w:sz w:val="20"/>
                <w:szCs w:val="20"/>
                <w:lang w:val="es-MX"/>
              </w:rPr>
              <w:t>6.4 Adquisiciones</w:t>
            </w:r>
          </w:p>
        </w:tc>
        <w:tc>
          <w:tcPr>
            <w:tcW w:w="4394" w:type="dxa"/>
            <w:vAlign w:val="center"/>
          </w:tcPr>
          <w:p w:rsidR="00FB3EB5" w:rsidRPr="00B85D8C" w:rsidRDefault="00FB3EB5" w:rsidP="008B2AA0">
            <w:pPr>
              <w:shd w:val="clear" w:color="auto" w:fill="FFFFFF"/>
              <w:jc w:val="both"/>
              <w:rPr>
                <w:rFonts w:ascii="Arial" w:hAnsi="Arial" w:cs="Arial"/>
                <w:sz w:val="20"/>
                <w:szCs w:val="20"/>
              </w:rPr>
            </w:pPr>
            <w:r w:rsidRPr="00B85D8C">
              <w:rPr>
                <w:rFonts w:ascii="Arial" w:hAnsi="Arial" w:cs="Arial"/>
                <w:sz w:val="20"/>
                <w:szCs w:val="20"/>
              </w:rPr>
              <w:t>Oficio de requisición de materiales, de suficiencia y recursos.</w:t>
            </w:r>
          </w:p>
        </w:tc>
        <w:tc>
          <w:tcPr>
            <w:tcW w:w="2410"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2014</w:t>
            </w:r>
            <w:r>
              <w:rPr>
                <w:rFonts w:ascii="Arial" w:hAnsi="Arial" w:cs="Arial"/>
                <w:sz w:val="20"/>
                <w:szCs w:val="20"/>
                <w:lang w:val="es-MX"/>
              </w:rPr>
              <w:t>-2014</w:t>
            </w:r>
          </w:p>
        </w:tc>
        <w:tc>
          <w:tcPr>
            <w:tcW w:w="2126" w:type="dxa"/>
            <w:vAlign w:val="center"/>
          </w:tcPr>
          <w:p w:rsidR="00FB3EB5" w:rsidRPr="00B85D8C" w:rsidRDefault="00FB3EB5" w:rsidP="008B2AA0">
            <w:pPr>
              <w:jc w:val="center"/>
              <w:rPr>
                <w:rFonts w:ascii="Arial" w:hAnsi="Arial" w:cs="Arial"/>
                <w:sz w:val="20"/>
                <w:szCs w:val="20"/>
                <w:lang w:val="es-MX"/>
              </w:rPr>
            </w:pPr>
            <w:r>
              <w:rPr>
                <w:rFonts w:ascii="Arial" w:hAnsi="Arial" w:cs="Arial"/>
                <w:sz w:val="20"/>
                <w:szCs w:val="20"/>
                <w:lang w:val="es-MX"/>
              </w:rPr>
              <w:t>1</w:t>
            </w:r>
            <w:r w:rsidRPr="00B85D8C">
              <w:rPr>
                <w:rFonts w:ascii="Arial" w:hAnsi="Arial" w:cs="Arial"/>
                <w:sz w:val="20"/>
                <w:szCs w:val="20"/>
                <w:lang w:val="es-MX"/>
              </w:rPr>
              <w:t xml:space="preserve"> expediente</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Archivero 1/gaveta A/ oficina del Vocal del Registro Federal de Electores.</w:t>
            </w:r>
          </w:p>
        </w:tc>
      </w:tr>
      <w:tr w:rsidR="00FB3EB5" w:rsidRPr="00201049" w:rsidTr="008B2AA0">
        <w:tc>
          <w:tcPr>
            <w:tcW w:w="2802" w:type="dxa"/>
            <w:vAlign w:val="center"/>
          </w:tcPr>
          <w:p w:rsidR="00FB3EB5" w:rsidRPr="002145A6" w:rsidRDefault="00FB3EB5" w:rsidP="00FB3EB5">
            <w:pPr>
              <w:jc w:val="both"/>
              <w:rPr>
                <w:rFonts w:ascii="Arial" w:hAnsi="Arial" w:cs="Arial"/>
                <w:sz w:val="20"/>
                <w:szCs w:val="20"/>
                <w:lang w:val="es-MX"/>
              </w:rPr>
            </w:pPr>
            <w:r>
              <w:rPr>
                <w:rFonts w:ascii="Arial" w:hAnsi="Arial" w:cs="Arial"/>
                <w:sz w:val="20"/>
                <w:szCs w:val="20"/>
                <w:lang w:val="es-MX"/>
              </w:rPr>
              <w:t xml:space="preserve">6.17 </w:t>
            </w:r>
            <w:r w:rsidRPr="002145A6">
              <w:rPr>
                <w:rFonts w:ascii="Arial" w:hAnsi="Arial" w:cs="Arial"/>
                <w:sz w:val="20"/>
                <w:szCs w:val="20"/>
                <w:lang w:val="es-MX"/>
              </w:rPr>
              <w:t xml:space="preserve">Inventario Físico </w:t>
            </w:r>
            <w:r>
              <w:rPr>
                <w:rFonts w:ascii="Arial" w:hAnsi="Arial" w:cs="Arial"/>
                <w:sz w:val="20"/>
                <w:szCs w:val="20"/>
                <w:lang w:val="es-MX"/>
              </w:rPr>
              <w:t>y</w:t>
            </w:r>
            <w:r w:rsidRPr="002145A6">
              <w:rPr>
                <w:rFonts w:ascii="Arial" w:hAnsi="Arial" w:cs="Arial"/>
                <w:sz w:val="20"/>
                <w:szCs w:val="20"/>
                <w:lang w:val="es-MX"/>
              </w:rPr>
              <w:t xml:space="preserve"> Control De Bienes Muebles</w:t>
            </w:r>
          </w:p>
        </w:tc>
        <w:tc>
          <w:tcPr>
            <w:tcW w:w="4394" w:type="dxa"/>
            <w:vAlign w:val="center"/>
          </w:tcPr>
          <w:p w:rsidR="00FB3EB5" w:rsidRPr="00B85D8C" w:rsidRDefault="00010FAD" w:rsidP="008B2AA0">
            <w:pPr>
              <w:shd w:val="clear" w:color="auto" w:fill="FFFFFF"/>
              <w:jc w:val="both"/>
              <w:rPr>
                <w:rFonts w:ascii="Arial" w:hAnsi="Arial" w:cs="Arial"/>
                <w:sz w:val="20"/>
                <w:szCs w:val="20"/>
              </w:rPr>
            </w:pPr>
            <w:r>
              <w:rPr>
                <w:rFonts w:ascii="Arial" w:hAnsi="Arial" w:cs="Arial"/>
                <w:sz w:val="20"/>
                <w:szCs w:val="20"/>
              </w:rPr>
              <w:t xml:space="preserve">Formatos </w:t>
            </w:r>
            <w:r w:rsidR="00FB3EB5" w:rsidRPr="00B85D8C">
              <w:rPr>
                <w:rFonts w:ascii="Arial" w:hAnsi="Arial" w:cs="Arial"/>
                <w:sz w:val="20"/>
                <w:szCs w:val="20"/>
              </w:rPr>
              <w:t>de entrega recepción de materiales y equipos.</w:t>
            </w:r>
          </w:p>
        </w:tc>
        <w:tc>
          <w:tcPr>
            <w:tcW w:w="2410" w:type="dxa"/>
            <w:vAlign w:val="center"/>
          </w:tcPr>
          <w:p w:rsidR="00FB3EB5" w:rsidRPr="00B85D8C" w:rsidRDefault="00FB3EB5" w:rsidP="008B2AA0">
            <w:pPr>
              <w:jc w:val="center"/>
              <w:rPr>
                <w:rFonts w:ascii="Arial" w:hAnsi="Arial" w:cs="Arial"/>
                <w:sz w:val="20"/>
                <w:szCs w:val="20"/>
                <w:lang w:val="es-MX"/>
              </w:rPr>
            </w:pPr>
            <w:r>
              <w:rPr>
                <w:rFonts w:ascii="Arial" w:hAnsi="Arial" w:cs="Arial"/>
                <w:sz w:val="20"/>
                <w:szCs w:val="20"/>
                <w:lang w:val="es-MX"/>
              </w:rPr>
              <w:t>2014-2015</w:t>
            </w:r>
          </w:p>
        </w:tc>
        <w:tc>
          <w:tcPr>
            <w:tcW w:w="2126" w:type="dxa"/>
            <w:vAlign w:val="center"/>
          </w:tcPr>
          <w:p w:rsidR="00FB3EB5" w:rsidRPr="00B85D8C" w:rsidRDefault="00FB3EB5" w:rsidP="008B2AA0">
            <w:pPr>
              <w:jc w:val="center"/>
              <w:rPr>
                <w:rFonts w:ascii="Arial" w:hAnsi="Arial" w:cs="Arial"/>
                <w:sz w:val="20"/>
                <w:szCs w:val="20"/>
                <w:lang w:val="es-MX"/>
              </w:rPr>
            </w:pPr>
            <w:r>
              <w:rPr>
                <w:rFonts w:ascii="Arial" w:hAnsi="Arial" w:cs="Arial"/>
                <w:sz w:val="20"/>
                <w:szCs w:val="20"/>
                <w:lang w:val="es-MX"/>
              </w:rPr>
              <w:t>2 expedientes</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Archivero 1/gaveta A/ oficina del Vocal del Registro Federal de Electores.</w:t>
            </w:r>
          </w:p>
        </w:tc>
      </w:tr>
    </w:tbl>
    <w:p w:rsidR="00FB3EB5" w:rsidRDefault="00FB3EB5" w:rsidP="00FB3EB5">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83"/>
      </w:tblGrid>
      <w:tr w:rsidR="00FB3EB5" w:rsidRPr="00201049" w:rsidTr="008B2AA0">
        <w:tc>
          <w:tcPr>
            <w:tcW w:w="14283" w:type="dxa"/>
          </w:tcPr>
          <w:p w:rsidR="00FB3EB5" w:rsidRPr="00B326DD" w:rsidRDefault="00FB3EB5" w:rsidP="008B2AA0">
            <w:pPr>
              <w:shd w:val="clear" w:color="auto" w:fill="FFFFFF"/>
              <w:jc w:val="both"/>
              <w:rPr>
                <w:rFonts w:ascii="Arial" w:hAnsi="Arial" w:cs="Arial"/>
                <w:sz w:val="20"/>
                <w:szCs w:val="20"/>
                <w:lang w:val="es-MX"/>
              </w:rPr>
            </w:pPr>
            <w:r w:rsidRPr="00B326DD">
              <w:rPr>
                <w:rFonts w:ascii="Arial" w:hAnsi="Arial" w:cs="Arial"/>
                <w:b/>
                <w:sz w:val="20"/>
                <w:szCs w:val="20"/>
                <w:lang w:val="es-MX"/>
              </w:rPr>
              <w:t>Sección</w:t>
            </w:r>
            <w:r w:rsidRPr="00B326DD">
              <w:rPr>
                <w:rFonts w:ascii="Arial" w:hAnsi="Arial" w:cs="Arial"/>
                <w:sz w:val="20"/>
                <w:szCs w:val="20"/>
                <w:lang w:val="es-MX"/>
              </w:rPr>
              <w:t xml:space="preserve">: </w:t>
            </w:r>
            <w:r>
              <w:rPr>
                <w:rFonts w:ascii="Arial" w:hAnsi="Arial" w:cs="Arial"/>
                <w:sz w:val="20"/>
                <w:szCs w:val="20"/>
                <w:lang w:val="es-MX"/>
              </w:rPr>
              <w:t>11 Planeación, información, evaluación y políticas</w:t>
            </w:r>
          </w:p>
        </w:tc>
      </w:tr>
    </w:tbl>
    <w:p w:rsidR="00FB3EB5" w:rsidRDefault="00FB3EB5" w:rsidP="00FB3EB5">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B3EB5" w:rsidRPr="00201049" w:rsidTr="008B2AA0">
        <w:tc>
          <w:tcPr>
            <w:tcW w:w="2802" w:type="dxa"/>
            <w:vAlign w:val="center"/>
          </w:tcPr>
          <w:p w:rsidR="00FB3EB5" w:rsidRPr="00B85D8C" w:rsidRDefault="00FB3EB5" w:rsidP="008B2AA0">
            <w:pPr>
              <w:jc w:val="both"/>
              <w:rPr>
                <w:rFonts w:ascii="Arial" w:hAnsi="Arial" w:cs="Arial"/>
                <w:sz w:val="20"/>
                <w:szCs w:val="20"/>
                <w:lang w:val="es-MX"/>
              </w:rPr>
            </w:pPr>
            <w:r>
              <w:rPr>
                <w:rFonts w:ascii="Arial" w:hAnsi="Arial" w:cs="Arial"/>
                <w:sz w:val="20"/>
                <w:szCs w:val="20"/>
                <w:lang w:val="es-MX"/>
              </w:rPr>
              <w:t>11.22 Junta Distrital Ejecutiva</w:t>
            </w:r>
          </w:p>
        </w:tc>
        <w:tc>
          <w:tcPr>
            <w:tcW w:w="4394" w:type="dxa"/>
            <w:vAlign w:val="center"/>
          </w:tcPr>
          <w:p w:rsidR="00FB3EB5" w:rsidRPr="00B85D8C" w:rsidRDefault="00FB3EB5" w:rsidP="008B2AA0">
            <w:pPr>
              <w:shd w:val="clear" w:color="auto" w:fill="FFFFFF"/>
              <w:jc w:val="both"/>
              <w:rPr>
                <w:rFonts w:ascii="Arial" w:hAnsi="Arial" w:cs="Arial"/>
                <w:sz w:val="20"/>
                <w:szCs w:val="20"/>
              </w:rPr>
            </w:pPr>
            <w:r>
              <w:rPr>
                <w:rFonts w:ascii="Arial" w:hAnsi="Arial" w:cs="Arial"/>
                <w:sz w:val="20"/>
                <w:szCs w:val="20"/>
              </w:rPr>
              <w:t>Convocatorias a sesiones de Junta Distrital y sesiones del subcomité de adquisiciones</w:t>
            </w:r>
          </w:p>
        </w:tc>
        <w:tc>
          <w:tcPr>
            <w:tcW w:w="2410"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2014</w:t>
            </w:r>
            <w:r>
              <w:rPr>
                <w:rFonts w:ascii="Arial" w:hAnsi="Arial" w:cs="Arial"/>
                <w:sz w:val="20"/>
                <w:szCs w:val="20"/>
                <w:lang w:val="es-MX"/>
              </w:rPr>
              <w:t>-2015</w:t>
            </w:r>
          </w:p>
        </w:tc>
        <w:tc>
          <w:tcPr>
            <w:tcW w:w="2126" w:type="dxa"/>
            <w:vAlign w:val="center"/>
          </w:tcPr>
          <w:p w:rsidR="00FB3EB5" w:rsidRPr="00B85D8C" w:rsidRDefault="00FB3EB5" w:rsidP="008B2AA0">
            <w:pPr>
              <w:jc w:val="center"/>
              <w:rPr>
                <w:rFonts w:ascii="Arial" w:hAnsi="Arial" w:cs="Arial"/>
                <w:sz w:val="20"/>
                <w:szCs w:val="20"/>
                <w:lang w:val="es-MX"/>
              </w:rPr>
            </w:pPr>
            <w:r>
              <w:rPr>
                <w:rFonts w:ascii="Arial" w:hAnsi="Arial" w:cs="Arial"/>
                <w:sz w:val="20"/>
                <w:szCs w:val="20"/>
                <w:lang w:val="es-MX"/>
              </w:rPr>
              <w:t>2</w:t>
            </w:r>
            <w:r w:rsidRPr="00B85D8C">
              <w:rPr>
                <w:rFonts w:ascii="Arial" w:hAnsi="Arial" w:cs="Arial"/>
                <w:sz w:val="20"/>
                <w:szCs w:val="20"/>
                <w:lang w:val="es-MX"/>
              </w:rPr>
              <w:t xml:space="preserve"> expediente</w:t>
            </w:r>
            <w:r>
              <w:rPr>
                <w:rFonts w:ascii="Arial" w:hAnsi="Arial" w:cs="Arial"/>
                <w:sz w:val="20"/>
                <w:szCs w:val="20"/>
                <w:lang w:val="es-MX"/>
              </w:rPr>
              <w:t>s</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Archivero 1/gaveta A/ oficina del Vocal del Registro Federal de Electores.</w:t>
            </w:r>
          </w:p>
        </w:tc>
      </w:tr>
    </w:tbl>
    <w:p w:rsidR="00FB3EB5" w:rsidRDefault="00FB3EB5" w:rsidP="00FB3EB5">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83"/>
      </w:tblGrid>
      <w:tr w:rsidR="00FB3EB5" w:rsidRPr="00201049" w:rsidTr="008B2AA0">
        <w:tc>
          <w:tcPr>
            <w:tcW w:w="14283" w:type="dxa"/>
          </w:tcPr>
          <w:p w:rsidR="00FB3EB5" w:rsidRPr="00B326DD" w:rsidRDefault="00FB3EB5" w:rsidP="008B2AA0">
            <w:pPr>
              <w:shd w:val="clear" w:color="auto" w:fill="FFFFFF"/>
              <w:jc w:val="both"/>
              <w:rPr>
                <w:rFonts w:ascii="Arial" w:hAnsi="Arial" w:cs="Arial"/>
                <w:sz w:val="20"/>
                <w:szCs w:val="20"/>
                <w:lang w:val="es-MX"/>
              </w:rPr>
            </w:pPr>
            <w:r w:rsidRPr="00B326DD">
              <w:rPr>
                <w:rFonts w:ascii="Arial" w:hAnsi="Arial" w:cs="Arial"/>
                <w:b/>
                <w:sz w:val="20"/>
                <w:szCs w:val="20"/>
                <w:lang w:val="es-MX"/>
              </w:rPr>
              <w:t>Sección</w:t>
            </w:r>
            <w:r w:rsidRPr="00B326DD">
              <w:rPr>
                <w:rFonts w:ascii="Arial" w:hAnsi="Arial" w:cs="Arial"/>
                <w:sz w:val="20"/>
                <w:szCs w:val="20"/>
                <w:lang w:val="es-MX"/>
              </w:rPr>
              <w:t xml:space="preserve">: </w:t>
            </w:r>
            <w:r>
              <w:rPr>
                <w:rFonts w:ascii="Arial" w:hAnsi="Arial" w:cs="Arial"/>
                <w:sz w:val="20"/>
                <w:szCs w:val="20"/>
                <w:lang w:val="es-MX"/>
              </w:rPr>
              <w:t>14 R</w:t>
            </w:r>
            <w:r w:rsidRPr="00B326DD">
              <w:rPr>
                <w:rFonts w:ascii="Arial" w:hAnsi="Arial" w:cs="Arial"/>
                <w:sz w:val="20"/>
                <w:szCs w:val="20"/>
                <w:lang w:val="es-MX"/>
              </w:rPr>
              <w:t>e</w:t>
            </w:r>
            <w:r>
              <w:rPr>
                <w:rFonts w:ascii="Arial" w:hAnsi="Arial" w:cs="Arial"/>
                <w:sz w:val="20"/>
                <w:szCs w:val="20"/>
                <w:lang w:val="es-MX"/>
              </w:rPr>
              <w:t>gistro Federal de Electores</w:t>
            </w:r>
          </w:p>
        </w:tc>
      </w:tr>
    </w:tbl>
    <w:p w:rsidR="00FB3EB5" w:rsidRDefault="00FB3EB5" w:rsidP="00FB3EB5">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B3EB5" w:rsidRPr="00201049" w:rsidTr="008B2AA0">
        <w:tc>
          <w:tcPr>
            <w:tcW w:w="2802" w:type="dxa"/>
            <w:vAlign w:val="center"/>
          </w:tcPr>
          <w:p w:rsidR="00FB3EB5" w:rsidRPr="002145A6" w:rsidRDefault="00FB3EB5" w:rsidP="008B2AA0">
            <w:pPr>
              <w:jc w:val="both"/>
              <w:rPr>
                <w:rFonts w:ascii="Arial" w:hAnsi="Arial" w:cs="Arial"/>
                <w:sz w:val="20"/>
                <w:szCs w:val="20"/>
                <w:lang w:val="es-MX"/>
              </w:rPr>
            </w:pPr>
            <w:r>
              <w:rPr>
                <w:rFonts w:ascii="Arial" w:hAnsi="Arial" w:cs="Arial"/>
                <w:sz w:val="20"/>
                <w:szCs w:val="20"/>
                <w:lang w:val="es-MX"/>
              </w:rPr>
              <w:t xml:space="preserve">14.2 Proyectos Y Programas </w:t>
            </w:r>
            <w:r w:rsidRPr="002145A6">
              <w:rPr>
                <w:rFonts w:ascii="Arial" w:hAnsi="Arial" w:cs="Arial"/>
                <w:sz w:val="20"/>
                <w:szCs w:val="20"/>
                <w:lang w:val="es-MX"/>
              </w:rPr>
              <w:lastRenderedPageBreak/>
              <w:t>En Materia De Registro De Electores</w:t>
            </w:r>
          </w:p>
        </w:tc>
        <w:tc>
          <w:tcPr>
            <w:tcW w:w="4394" w:type="dxa"/>
            <w:vAlign w:val="center"/>
          </w:tcPr>
          <w:p w:rsidR="00FB3EB5" w:rsidRDefault="00FB3EB5" w:rsidP="008B2AA0">
            <w:pPr>
              <w:shd w:val="clear" w:color="auto" w:fill="FFFFFF"/>
              <w:jc w:val="both"/>
              <w:rPr>
                <w:rFonts w:ascii="Arial" w:hAnsi="Arial" w:cs="Arial"/>
                <w:sz w:val="20"/>
                <w:szCs w:val="20"/>
              </w:rPr>
            </w:pPr>
            <w:r>
              <w:rPr>
                <w:rFonts w:ascii="Arial" w:hAnsi="Arial" w:cs="Arial"/>
                <w:sz w:val="20"/>
                <w:szCs w:val="20"/>
              </w:rPr>
              <w:lastRenderedPageBreak/>
              <w:t xml:space="preserve">Oficios de informe del cumplimiento de las </w:t>
            </w:r>
            <w:r>
              <w:rPr>
                <w:rFonts w:ascii="Arial" w:hAnsi="Arial" w:cs="Arial"/>
                <w:sz w:val="20"/>
                <w:szCs w:val="20"/>
              </w:rPr>
              <w:lastRenderedPageBreak/>
              <w:t>actividades de la Verificación Nacional Muestral 2014, en sus etapas de cobertura y actualización; oficios de informe del cumplimiento de las actividades de la Verificación Nacional Muestral 2015, en sus etapas de cobertura y actualización.</w:t>
            </w:r>
          </w:p>
        </w:tc>
        <w:tc>
          <w:tcPr>
            <w:tcW w:w="2410" w:type="dxa"/>
            <w:vAlign w:val="center"/>
          </w:tcPr>
          <w:p w:rsidR="00FB3EB5" w:rsidRPr="00B85D8C" w:rsidRDefault="00FB3EB5" w:rsidP="008B2AA0">
            <w:pPr>
              <w:jc w:val="center"/>
              <w:rPr>
                <w:rFonts w:ascii="Arial" w:hAnsi="Arial" w:cs="Arial"/>
                <w:sz w:val="20"/>
                <w:szCs w:val="20"/>
                <w:lang w:val="es-MX"/>
              </w:rPr>
            </w:pPr>
            <w:r>
              <w:rPr>
                <w:rFonts w:ascii="Arial" w:hAnsi="Arial" w:cs="Arial"/>
                <w:sz w:val="20"/>
                <w:szCs w:val="20"/>
                <w:lang w:val="es-MX"/>
              </w:rPr>
              <w:lastRenderedPageBreak/>
              <w:t>2014-2015</w:t>
            </w:r>
          </w:p>
        </w:tc>
        <w:tc>
          <w:tcPr>
            <w:tcW w:w="2126" w:type="dxa"/>
            <w:vAlign w:val="center"/>
          </w:tcPr>
          <w:p w:rsidR="00FB3EB5" w:rsidRDefault="00FB3EB5" w:rsidP="008B2AA0">
            <w:pPr>
              <w:jc w:val="center"/>
              <w:rPr>
                <w:rFonts w:ascii="Arial" w:hAnsi="Arial" w:cs="Arial"/>
                <w:sz w:val="20"/>
                <w:szCs w:val="20"/>
                <w:lang w:val="es-MX"/>
              </w:rPr>
            </w:pPr>
            <w:r>
              <w:rPr>
                <w:rFonts w:ascii="Arial" w:hAnsi="Arial" w:cs="Arial"/>
                <w:sz w:val="20"/>
                <w:szCs w:val="20"/>
                <w:lang w:val="es-MX"/>
              </w:rPr>
              <w:t>2 expedientes</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 xml:space="preserve">Archivero 1/gaveta A/ </w:t>
            </w:r>
            <w:r w:rsidRPr="00B85D8C">
              <w:rPr>
                <w:rFonts w:ascii="Arial" w:hAnsi="Arial" w:cs="Arial"/>
                <w:sz w:val="20"/>
                <w:szCs w:val="20"/>
                <w:lang w:val="es-MX"/>
              </w:rPr>
              <w:lastRenderedPageBreak/>
              <w:t>oficina del Vocal del Registro Federal de Electores.</w:t>
            </w:r>
          </w:p>
        </w:tc>
      </w:tr>
      <w:tr w:rsidR="00FB3EB5" w:rsidRPr="00201049" w:rsidTr="008B2AA0">
        <w:tc>
          <w:tcPr>
            <w:tcW w:w="2802" w:type="dxa"/>
            <w:vAlign w:val="center"/>
          </w:tcPr>
          <w:p w:rsidR="00FB3EB5" w:rsidRPr="00B85D8C" w:rsidRDefault="00FB3EB5" w:rsidP="008B2AA0">
            <w:pPr>
              <w:jc w:val="both"/>
              <w:rPr>
                <w:rFonts w:ascii="Arial" w:hAnsi="Arial" w:cs="Arial"/>
                <w:sz w:val="20"/>
                <w:szCs w:val="20"/>
                <w:lang w:val="es-MX"/>
              </w:rPr>
            </w:pPr>
            <w:r>
              <w:rPr>
                <w:rFonts w:ascii="Arial" w:hAnsi="Arial" w:cs="Arial"/>
                <w:sz w:val="20"/>
                <w:szCs w:val="20"/>
                <w:lang w:val="es-MX"/>
              </w:rPr>
              <w:lastRenderedPageBreak/>
              <w:t>14.4 Padrón Electoral</w:t>
            </w:r>
          </w:p>
        </w:tc>
        <w:tc>
          <w:tcPr>
            <w:tcW w:w="4394" w:type="dxa"/>
            <w:vAlign w:val="center"/>
          </w:tcPr>
          <w:p w:rsidR="00FB3EB5" w:rsidRPr="00B85D8C" w:rsidRDefault="00FB3EB5" w:rsidP="008B2AA0">
            <w:pPr>
              <w:shd w:val="clear" w:color="auto" w:fill="FFFFFF"/>
              <w:jc w:val="both"/>
              <w:rPr>
                <w:rFonts w:ascii="Arial" w:hAnsi="Arial" w:cs="Arial"/>
                <w:sz w:val="20"/>
                <w:szCs w:val="20"/>
              </w:rPr>
            </w:pPr>
            <w:r>
              <w:rPr>
                <w:rFonts w:ascii="Arial" w:hAnsi="Arial" w:cs="Arial"/>
                <w:sz w:val="20"/>
                <w:szCs w:val="20"/>
              </w:rPr>
              <w:t>Oficios de entrega de expedientes de datos presuntamente irregulares; informes de cumplimiento de actividades de depuración al padrón (Meta Individual 10 del Vocal del R</w:t>
            </w:r>
            <w:r w:rsidR="00010FAD">
              <w:rPr>
                <w:rFonts w:ascii="Arial" w:hAnsi="Arial" w:cs="Arial"/>
                <w:sz w:val="20"/>
                <w:szCs w:val="20"/>
              </w:rPr>
              <w:t xml:space="preserve">egistro </w:t>
            </w:r>
            <w:r>
              <w:rPr>
                <w:rFonts w:ascii="Arial" w:hAnsi="Arial" w:cs="Arial"/>
                <w:sz w:val="20"/>
                <w:szCs w:val="20"/>
              </w:rPr>
              <w:t>F</w:t>
            </w:r>
            <w:r w:rsidR="00010FAD">
              <w:rPr>
                <w:rFonts w:ascii="Arial" w:hAnsi="Arial" w:cs="Arial"/>
                <w:sz w:val="20"/>
                <w:szCs w:val="20"/>
              </w:rPr>
              <w:t xml:space="preserve">ederal de </w:t>
            </w:r>
            <w:r>
              <w:rPr>
                <w:rFonts w:ascii="Arial" w:hAnsi="Arial" w:cs="Arial"/>
                <w:sz w:val="20"/>
                <w:szCs w:val="20"/>
              </w:rPr>
              <w:t>E</w:t>
            </w:r>
            <w:r w:rsidR="00010FAD">
              <w:rPr>
                <w:rFonts w:ascii="Arial" w:hAnsi="Arial" w:cs="Arial"/>
                <w:sz w:val="20"/>
                <w:szCs w:val="20"/>
              </w:rPr>
              <w:t>lectores</w:t>
            </w:r>
            <w:r>
              <w:rPr>
                <w:rFonts w:ascii="Arial" w:hAnsi="Arial" w:cs="Arial"/>
                <w:sz w:val="20"/>
                <w:szCs w:val="20"/>
              </w:rPr>
              <w:t>); oficios de entrega de cédulas de procedimiento alterno de defunción; oficios de entrega de cédulas de suspensión de derechos; oficios de entrega de cédulas de registros duplicados; oficios de entrega de cédulas de domicilios presuntamente irregulares; informe de las actividades de la formulación de avisos ciudadanos (Art. 136 de la L</w:t>
            </w:r>
            <w:r w:rsidR="00951D30">
              <w:rPr>
                <w:rFonts w:ascii="Arial" w:hAnsi="Arial" w:cs="Arial"/>
                <w:sz w:val="20"/>
                <w:szCs w:val="20"/>
              </w:rPr>
              <w:t xml:space="preserve">ey </w:t>
            </w:r>
            <w:r>
              <w:rPr>
                <w:rFonts w:ascii="Arial" w:hAnsi="Arial" w:cs="Arial"/>
                <w:sz w:val="20"/>
                <w:szCs w:val="20"/>
              </w:rPr>
              <w:t>G</w:t>
            </w:r>
            <w:r w:rsidR="00951D30">
              <w:rPr>
                <w:rFonts w:ascii="Arial" w:hAnsi="Arial" w:cs="Arial"/>
                <w:sz w:val="20"/>
                <w:szCs w:val="20"/>
              </w:rPr>
              <w:t xml:space="preserve">eneral de </w:t>
            </w:r>
            <w:r>
              <w:rPr>
                <w:rFonts w:ascii="Arial" w:hAnsi="Arial" w:cs="Arial"/>
                <w:sz w:val="20"/>
                <w:szCs w:val="20"/>
              </w:rPr>
              <w:t>I</w:t>
            </w:r>
            <w:r w:rsidR="00951D30">
              <w:rPr>
                <w:rFonts w:ascii="Arial" w:hAnsi="Arial" w:cs="Arial"/>
                <w:sz w:val="20"/>
                <w:szCs w:val="20"/>
              </w:rPr>
              <w:t xml:space="preserve">nstituciones y </w:t>
            </w:r>
            <w:r>
              <w:rPr>
                <w:rFonts w:ascii="Arial" w:hAnsi="Arial" w:cs="Arial"/>
                <w:sz w:val="20"/>
                <w:szCs w:val="20"/>
              </w:rPr>
              <w:t>P</w:t>
            </w:r>
            <w:r w:rsidR="00951D30">
              <w:rPr>
                <w:rFonts w:ascii="Arial" w:hAnsi="Arial" w:cs="Arial"/>
                <w:sz w:val="20"/>
                <w:szCs w:val="20"/>
              </w:rPr>
              <w:t xml:space="preserve">rocedimientos </w:t>
            </w:r>
            <w:r>
              <w:rPr>
                <w:rFonts w:ascii="Arial" w:hAnsi="Arial" w:cs="Arial"/>
                <w:sz w:val="20"/>
                <w:szCs w:val="20"/>
              </w:rPr>
              <w:t>E</w:t>
            </w:r>
            <w:r w:rsidR="00951D30">
              <w:rPr>
                <w:rFonts w:ascii="Arial" w:hAnsi="Arial" w:cs="Arial"/>
                <w:sz w:val="20"/>
                <w:szCs w:val="20"/>
              </w:rPr>
              <w:t>lectorales</w:t>
            </w:r>
            <w:r>
              <w:rPr>
                <w:rFonts w:ascii="Arial" w:hAnsi="Arial" w:cs="Arial"/>
                <w:sz w:val="20"/>
                <w:szCs w:val="20"/>
              </w:rPr>
              <w:t>); oficio de entrega de cédulas de consultas populares; oficios de entrega de cédulas de usurpación de identidad generadas en M</w:t>
            </w:r>
            <w:r w:rsidR="00951D30">
              <w:rPr>
                <w:rFonts w:ascii="Arial" w:hAnsi="Arial" w:cs="Arial"/>
                <w:sz w:val="20"/>
                <w:szCs w:val="20"/>
              </w:rPr>
              <w:t xml:space="preserve">ódulo de </w:t>
            </w:r>
            <w:r>
              <w:rPr>
                <w:rFonts w:ascii="Arial" w:hAnsi="Arial" w:cs="Arial"/>
                <w:sz w:val="20"/>
                <w:szCs w:val="20"/>
              </w:rPr>
              <w:t>A</w:t>
            </w:r>
            <w:r w:rsidR="00951D30">
              <w:rPr>
                <w:rFonts w:ascii="Arial" w:hAnsi="Arial" w:cs="Arial"/>
                <w:sz w:val="20"/>
                <w:szCs w:val="20"/>
              </w:rPr>
              <w:t xml:space="preserve">tención </w:t>
            </w:r>
            <w:r>
              <w:rPr>
                <w:rFonts w:ascii="Arial" w:hAnsi="Arial" w:cs="Arial"/>
                <w:sz w:val="20"/>
                <w:szCs w:val="20"/>
              </w:rPr>
              <w:t>C</w:t>
            </w:r>
            <w:r w:rsidR="00951D30">
              <w:rPr>
                <w:rFonts w:ascii="Arial" w:hAnsi="Arial" w:cs="Arial"/>
                <w:sz w:val="20"/>
                <w:szCs w:val="20"/>
              </w:rPr>
              <w:t>iudadana</w:t>
            </w:r>
            <w:r>
              <w:rPr>
                <w:rFonts w:ascii="Arial" w:hAnsi="Arial" w:cs="Arial"/>
                <w:sz w:val="20"/>
                <w:szCs w:val="20"/>
              </w:rPr>
              <w:t>.</w:t>
            </w:r>
          </w:p>
        </w:tc>
        <w:tc>
          <w:tcPr>
            <w:tcW w:w="2410"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2014</w:t>
            </w:r>
            <w:r>
              <w:rPr>
                <w:rFonts w:ascii="Arial" w:hAnsi="Arial" w:cs="Arial"/>
                <w:sz w:val="20"/>
                <w:szCs w:val="20"/>
                <w:lang w:val="es-MX"/>
              </w:rPr>
              <w:t>-2014</w:t>
            </w:r>
          </w:p>
        </w:tc>
        <w:tc>
          <w:tcPr>
            <w:tcW w:w="2126" w:type="dxa"/>
            <w:vAlign w:val="center"/>
          </w:tcPr>
          <w:p w:rsidR="00FB3EB5" w:rsidRPr="00B85D8C" w:rsidRDefault="00FB3EB5" w:rsidP="008B2AA0">
            <w:pPr>
              <w:jc w:val="center"/>
              <w:rPr>
                <w:rFonts w:ascii="Arial" w:hAnsi="Arial" w:cs="Arial"/>
                <w:sz w:val="20"/>
                <w:szCs w:val="20"/>
                <w:lang w:val="es-MX"/>
              </w:rPr>
            </w:pPr>
            <w:r>
              <w:rPr>
                <w:rFonts w:ascii="Arial" w:hAnsi="Arial" w:cs="Arial"/>
                <w:sz w:val="20"/>
                <w:szCs w:val="20"/>
                <w:lang w:val="es-MX"/>
              </w:rPr>
              <w:t>14</w:t>
            </w:r>
            <w:r w:rsidRPr="00B85D8C">
              <w:rPr>
                <w:rFonts w:ascii="Arial" w:hAnsi="Arial" w:cs="Arial"/>
                <w:sz w:val="20"/>
                <w:szCs w:val="20"/>
                <w:lang w:val="es-MX"/>
              </w:rPr>
              <w:t xml:space="preserve"> expediente</w:t>
            </w:r>
            <w:r>
              <w:rPr>
                <w:rFonts w:ascii="Arial" w:hAnsi="Arial" w:cs="Arial"/>
                <w:sz w:val="20"/>
                <w:szCs w:val="20"/>
                <w:lang w:val="es-MX"/>
              </w:rPr>
              <w:t>s</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Archivero 1/gaveta A/ oficina del Vocal del Registro Federal de Electores.</w:t>
            </w:r>
          </w:p>
        </w:tc>
      </w:tr>
      <w:tr w:rsidR="00FB3EB5" w:rsidRPr="00201049" w:rsidTr="008B2AA0">
        <w:tc>
          <w:tcPr>
            <w:tcW w:w="2802" w:type="dxa"/>
            <w:vAlign w:val="center"/>
          </w:tcPr>
          <w:p w:rsidR="00FB3EB5" w:rsidRPr="00B377E1" w:rsidRDefault="00FB3EB5" w:rsidP="008B2AA0">
            <w:pPr>
              <w:jc w:val="both"/>
              <w:rPr>
                <w:rFonts w:ascii="Arial" w:hAnsi="Arial" w:cs="Arial"/>
                <w:sz w:val="20"/>
                <w:szCs w:val="20"/>
                <w:lang w:val="es-MX"/>
              </w:rPr>
            </w:pPr>
            <w:r>
              <w:rPr>
                <w:rFonts w:ascii="Arial" w:hAnsi="Arial" w:cs="Arial"/>
                <w:sz w:val="20"/>
                <w:szCs w:val="20"/>
                <w:lang w:val="es-MX"/>
              </w:rPr>
              <w:t xml:space="preserve">14.5 </w:t>
            </w:r>
            <w:r w:rsidRPr="00B377E1">
              <w:rPr>
                <w:rFonts w:ascii="Arial" w:hAnsi="Arial" w:cs="Arial"/>
                <w:sz w:val="20"/>
                <w:szCs w:val="20"/>
                <w:lang w:val="es-MX"/>
              </w:rPr>
              <w:t xml:space="preserve">Operación Y Control De Los Módulos De </w:t>
            </w:r>
            <w:r>
              <w:rPr>
                <w:rFonts w:ascii="Arial" w:hAnsi="Arial" w:cs="Arial"/>
                <w:sz w:val="20"/>
                <w:szCs w:val="20"/>
                <w:lang w:val="es-MX"/>
              </w:rPr>
              <w:t>Atención C</w:t>
            </w:r>
            <w:r w:rsidRPr="00B377E1">
              <w:rPr>
                <w:rFonts w:ascii="Arial" w:hAnsi="Arial" w:cs="Arial"/>
                <w:sz w:val="20"/>
                <w:szCs w:val="20"/>
                <w:lang w:val="es-MX"/>
              </w:rPr>
              <w:t>iudadana</w:t>
            </w:r>
          </w:p>
        </w:tc>
        <w:tc>
          <w:tcPr>
            <w:tcW w:w="4394" w:type="dxa"/>
            <w:vAlign w:val="center"/>
          </w:tcPr>
          <w:p w:rsidR="00FB3EB5" w:rsidRDefault="00FB3EB5" w:rsidP="008B2AA0">
            <w:pPr>
              <w:shd w:val="clear" w:color="auto" w:fill="FFFFFF"/>
              <w:jc w:val="both"/>
              <w:rPr>
                <w:rFonts w:ascii="Arial" w:hAnsi="Arial" w:cs="Arial"/>
                <w:sz w:val="20"/>
                <w:szCs w:val="20"/>
              </w:rPr>
            </w:pPr>
            <w:r>
              <w:rPr>
                <w:rFonts w:ascii="Arial" w:hAnsi="Arial" w:cs="Arial"/>
                <w:sz w:val="20"/>
                <w:szCs w:val="20"/>
              </w:rPr>
              <w:t>Oficio de cumplimiento de las actividades de actualización del INFOMAC (Meta Individual 4 del Vocal del R</w:t>
            </w:r>
            <w:r w:rsidR="00951D30">
              <w:rPr>
                <w:rFonts w:ascii="Arial" w:hAnsi="Arial" w:cs="Arial"/>
                <w:sz w:val="20"/>
                <w:szCs w:val="20"/>
              </w:rPr>
              <w:t xml:space="preserve">egistro </w:t>
            </w:r>
            <w:r>
              <w:rPr>
                <w:rFonts w:ascii="Arial" w:hAnsi="Arial" w:cs="Arial"/>
                <w:sz w:val="20"/>
                <w:szCs w:val="20"/>
              </w:rPr>
              <w:t>F</w:t>
            </w:r>
            <w:r w:rsidR="00951D30">
              <w:rPr>
                <w:rFonts w:ascii="Arial" w:hAnsi="Arial" w:cs="Arial"/>
                <w:sz w:val="20"/>
                <w:szCs w:val="20"/>
              </w:rPr>
              <w:t xml:space="preserve">ederal de </w:t>
            </w:r>
            <w:r>
              <w:rPr>
                <w:rFonts w:ascii="Arial" w:hAnsi="Arial" w:cs="Arial"/>
                <w:sz w:val="20"/>
                <w:szCs w:val="20"/>
              </w:rPr>
              <w:t>E</w:t>
            </w:r>
            <w:r w:rsidR="00951D30">
              <w:rPr>
                <w:rFonts w:ascii="Arial" w:hAnsi="Arial" w:cs="Arial"/>
                <w:sz w:val="20"/>
                <w:szCs w:val="20"/>
              </w:rPr>
              <w:t>lectores</w:t>
            </w:r>
            <w:r>
              <w:rPr>
                <w:rFonts w:ascii="Arial" w:hAnsi="Arial" w:cs="Arial"/>
                <w:sz w:val="20"/>
                <w:szCs w:val="20"/>
              </w:rPr>
              <w:t xml:space="preserve">); oficio de cumplimiento de las actividades de integración de los directorios de Módulos de Atención Ciudadana (Meta Individual 5 del Vocal del </w:t>
            </w:r>
            <w:r w:rsidR="00951D30">
              <w:rPr>
                <w:rFonts w:ascii="Arial" w:hAnsi="Arial" w:cs="Arial"/>
                <w:sz w:val="20"/>
                <w:szCs w:val="20"/>
              </w:rPr>
              <w:t>Registro Federal de Electores</w:t>
            </w:r>
            <w:r>
              <w:rPr>
                <w:rFonts w:ascii="Arial" w:hAnsi="Arial" w:cs="Arial"/>
                <w:sz w:val="20"/>
                <w:szCs w:val="20"/>
              </w:rPr>
              <w:t>); solicitudes ciudadanas y oficios de entrega de expedientes de trámites a domicilio.</w:t>
            </w:r>
          </w:p>
        </w:tc>
        <w:tc>
          <w:tcPr>
            <w:tcW w:w="2410" w:type="dxa"/>
            <w:vAlign w:val="center"/>
          </w:tcPr>
          <w:p w:rsidR="00FB3EB5" w:rsidRPr="00D15487" w:rsidRDefault="00FB3EB5" w:rsidP="008B2AA0">
            <w:pPr>
              <w:jc w:val="center"/>
              <w:rPr>
                <w:rFonts w:ascii="Arial" w:hAnsi="Arial" w:cs="Arial"/>
                <w:sz w:val="20"/>
                <w:szCs w:val="20"/>
              </w:rPr>
            </w:pPr>
            <w:r>
              <w:rPr>
                <w:rFonts w:ascii="Arial" w:hAnsi="Arial" w:cs="Arial"/>
                <w:sz w:val="20"/>
                <w:szCs w:val="20"/>
              </w:rPr>
              <w:t>2014-2015</w:t>
            </w:r>
          </w:p>
        </w:tc>
        <w:tc>
          <w:tcPr>
            <w:tcW w:w="2126" w:type="dxa"/>
            <w:vAlign w:val="center"/>
          </w:tcPr>
          <w:p w:rsidR="00FB3EB5" w:rsidRPr="00B85D8C" w:rsidRDefault="00FB3EB5" w:rsidP="008B2AA0">
            <w:pPr>
              <w:jc w:val="center"/>
              <w:rPr>
                <w:rFonts w:ascii="Arial" w:hAnsi="Arial" w:cs="Arial"/>
                <w:sz w:val="20"/>
                <w:szCs w:val="20"/>
                <w:lang w:val="es-MX"/>
              </w:rPr>
            </w:pPr>
            <w:r>
              <w:rPr>
                <w:rFonts w:ascii="Arial" w:hAnsi="Arial" w:cs="Arial"/>
                <w:sz w:val="20"/>
                <w:szCs w:val="20"/>
                <w:lang w:val="es-MX"/>
              </w:rPr>
              <w:t>6 expedientes</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Archivero 1/gaveta A/ oficina del Vocal del Registro Federal de Electores.</w:t>
            </w:r>
          </w:p>
        </w:tc>
      </w:tr>
      <w:tr w:rsidR="00FB3EB5" w:rsidRPr="00201049" w:rsidTr="008B2AA0">
        <w:tc>
          <w:tcPr>
            <w:tcW w:w="2802" w:type="dxa"/>
            <w:vAlign w:val="center"/>
          </w:tcPr>
          <w:p w:rsidR="00FB3EB5" w:rsidRPr="00B377E1" w:rsidRDefault="00FB3EB5" w:rsidP="008B2AA0">
            <w:pPr>
              <w:jc w:val="both"/>
              <w:rPr>
                <w:rFonts w:ascii="Arial" w:hAnsi="Arial" w:cs="Arial"/>
                <w:sz w:val="20"/>
                <w:szCs w:val="20"/>
                <w:lang w:val="es-MX"/>
              </w:rPr>
            </w:pPr>
            <w:r>
              <w:rPr>
                <w:rFonts w:ascii="Arial" w:hAnsi="Arial" w:cs="Arial"/>
                <w:sz w:val="20"/>
                <w:szCs w:val="20"/>
                <w:lang w:val="es-MX"/>
              </w:rPr>
              <w:t xml:space="preserve">14.6 </w:t>
            </w:r>
            <w:r w:rsidRPr="00B377E1">
              <w:rPr>
                <w:rFonts w:ascii="Arial" w:hAnsi="Arial" w:cs="Arial"/>
                <w:sz w:val="20"/>
                <w:szCs w:val="20"/>
                <w:lang w:val="es-MX"/>
              </w:rPr>
              <w:t>Credencial Para Votar</w:t>
            </w:r>
          </w:p>
        </w:tc>
        <w:tc>
          <w:tcPr>
            <w:tcW w:w="4394" w:type="dxa"/>
            <w:vAlign w:val="center"/>
          </w:tcPr>
          <w:p w:rsidR="00FB3EB5" w:rsidRDefault="00FB3EB5" w:rsidP="008B2AA0">
            <w:pPr>
              <w:shd w:val="clear" w:color="auto" w:fill="FFFFFF"/>
              <w:jc w:val="both"/>
              <w:rPr>
                <w:rFonts w:ascii="Arial" w:hAnsi="Arial" w:cs="Arial"/>
                <w:sz w:val="20"/>
                <w:szCs w:val="20"/>
              </w:rPr>
            </w:pPr>
            <w:r>
              <w:rPr>
                <w:rFonts w:ascii="Arial" w:hAnsi="Arial" w:cs="Arial"/>
                <w:sz w:val="20"/>
                <w:szCs w:val="20"/>
              </w:rPr>
              <w:t xml:space="preserve">Oficios de entrega y correos electrónicos de los paquetes de las solicitudes Individuales de Registro al padrón con ciclo terminado y credenciales retiradas del </w:t>
            </w:r>
            <w:r w:rsidR="00951D30">
              <w:rPr>
                <w:rFonts w:ascii="Arial" w:hAnsi="Arial" w:cs="Arial"/>
                <w:sz w:val="20"/>
                <w:szCs w:val="20"/>
              </w:rPr>
              <w:t>Módulo de Atención Ciudadana</w:t>
            </w:r>
            <w:r>
              <w:rPr>
                <w:rFonts w:ascii="Arial" w:hAnsi="Arial" w:cs="Arial"/>
                <w:sz w:val="20"/>
                <w:szCs w:val="20"/>
              </w:rPr>
              <w:t xml:space="preserve"> para su destrucción; acuses de </w:t>
            </w:r>
            <w:r>
              <w:rPr>
                <w:rFonts w:ascii="Arial" w:hAnsi="Arial" w:cs="Arial"/>
                <w:sz w:val="20"/>
                <w:szCs w:val="20"/>
              </w:rPr>
              <w:lastRenderedPageBreak/>
              <w:t xml:space="preserve">recibo de credenciales para votar por mensajería en el </w:t>
            </w:r>
            <w:r w:rsidR="00951D30">
              <w:rPr>
                <w:rFonts w:ascii="Arial" w:hAnsi="Arial" w:cs="Arial"/>
                <w:sz w:val="20"/>
                <w:szCs w:val="20"/>
              </w:rPr>
              <w:t>Módulo de Atención Ciudadana</w:t>
            </w:r>
            <w:r>
              <w:rPr>
                <w:rFonts w:ascii="Arial" w:hAnsi="Arial" w:cs="Arial"/>
                <w:sz w:val="20"/>
                <w:szCs w:val="20"/>
              </w:rPr>
              <w:t xml:space="preserve"> 090423; oficios de entrega de credenciales para su reguardo en la Junta Local Ejecutiva durante el Proceso Electoral 2015.</w:t>
            </w:r>
          </w:p>
        </w:tc>
        <w:tc>
          <w:tcPr>
            <w:tcW w:w="2410" w:type="dxa"/>
            <w:vAlign w:val="center"/>
          </w:tcPr>
          <w:p w:rsidR="00FB3EB5" w:rsidRDefault="00FB3EB5" w:rsidP="008B2AA0">
            <w:pPr>
              <w:jc w:val="center"/>
              <w:rPr>
                <w:rFonts w:ascii="Arial" w:hAnsi="Arial" w:cs="Arial"/>
                <w:sz w:val="20"/>
                <w:szCs w:val="20"/>
              </w:rPr>
            </w:pPr>
            <w:r>
              <w:rPr>
                <w:rFonts w:ascii="Arial" w:hAnsi="Arial" w:cs="Arial"/>
                <w:sz w:val="20"/>
                <w:szCs w:val="20"/>
              </w:rPr>
              <w:lastRenderedPageBreak/>
              <w:t>2014-2015</w:t>
            </w:r>
          </w:p>
        </w:tc>
        <w:tc>
          <w:tcPr>
            <w:tcW w:w="2126" w:type="dxa"/>
            <w:vAlign w:val="center"/>
          </w:tcPr>
          <w:p w:rsidR="00FB3EB5" w:rsidRDefault="00FB3EB5" w:rsidP="008B2AA0">
            <w:pPr>
              <w:jc w:val="center"/>
              <w:rPr>
                <w:rFonts w:ascii="Arial" w:hAnsi="Arial" w:cs="Arial"/>
                <w:sz w:val="20"/>
                <w:szCs w:val="20"/>
                <w:lang w:val="es-MX"/>
              </w:rPr>
            </w:pPr>
            <w:r>
              <w:rPr>
                <w:rFonts w:ascii="Arial" w:hAnsi="Arial" w:cs="Arial"/>
                <w:sz w:val="20"/>
                <w:szCs w:val="20"/>
                <w:lang w:val="es-MX"/>
              </w:rPr>
              <w:t>4 expedientes</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Archivero 1/gaveta A/ oficina del Vocal del Registro Federal de Electores.</w:t>
            </w:r>
          </w:p>
        </w:tc>
      </w:tr>
      <w:tr w:rsidR="00FB3EB5" w:rsidRPr="00201049" w:rsidTr="008B2AA0">
        <w:tc>
          <w:tcPr>
            <w:tcW w:w="2802" w:type="dxa"/>
            <w:vAlign w:val="center"/>
          </w:tcPr>
          <w:p w:rsidR="00FB3EB5" w:rsidRPr="00B377E1" w:rsidRDefault="00FB3EB5" w:rsidP="008B2AA0">
            <w:pPr>
              <w:jc w:val="both"/>
              <w:rPr>
                <w:rFonts w:ascii="Arial" w:hAnsi="Arial" w:cs="Arial"/>
                <w:sz w:val="20"/>
                <w:szCs w:val="20"/>
                <w:lang w:val="es-MX"/>
              </w:rPr>
            </w:pPr>
            <w:r>
              <w:rPr>
                <w:rFonts w:ascii="Arial" w:hAnsi="Arial" w:cs="Arial"/>
                <w:sz w:val="20"/>
                <w:szCs w:val="20"/>
                <w:lang w:val="es-MX"/>
              </w:rPr>
              <w:t>14.7 Juicios Para La P</w:t>
            </w:r>
            <w:r w:rsidRPr="00B377E1">
              <w:rPr>
                <w:rFonts w:ascii="Arial" w:hAnsi="Arial" w:cs="Arial"/>
                <w:sz w:val="20"/>
                <w:szCs w:val="20"/>
                <w:lang w:val="es-MX"/>
              </w:rPr>
              <w:t xml:space="preserve">rotección De Los Derechos Político Electorales De Los </w:t>
            </w:r>
          </w:p>
          <w:p w:rsidR="00FB3EB5" w:rsidRPr="00B377E1" w:rsidRDefault="00FB3EB5" w:rsidP="008B2AA0">
            <w:pPr>
              <w:jc w:val="both"/>
              <w:rPr>
                <w:rFonts w:ascii="Arial" w:hAnsi="Arial" w:cs="Arial"/>
                <w:sz w:val="20"/>
                <w:szCs w:val="20"/>
                <w:lang w:val="es-MX"/>
              </w:rPr>
            </w:pPr>
            <w:r w:rsidRPr="00B377E1">
              <w:rPr>
                <w:rFonts w:ascii="Arial" w:hAnsi="Arial" w:cs="Arial"/>
                <w:sz w:val="20"/>
                <w:szCs w:val="20"/>
                <w:lang w:val="es-MX"/>
              </w:rPr>
              <w:t>Ciudadanos</w:t>
            </w:r>
          </w:p>
        </w:tc>
        <w:tc>
          <w:tcPr>
            <w:tcW w:w="4394" w:type="dxa"/>
            <w:vAlign w:val="center"/>
          </w:tcPr>
          <w:p w:rsidR="00FB3EB5" w:rsidRDefault="00FB3EB5" w:rsidP="008B2AA0">
            <w:pPr>
              <w:shd w:val="clear" w:color="auto" w:fill="FFFFFF"/>
              <w:jc w:val="both"/>
              <w:rPr>
                <w:rFonts w:ascii="Arial" w:hAnsi="Arial" w:cs="Arial"/>
                <w:sz w:val="20"/>
                <w:szCs w:val="20"/>
              </w:rPr>
            </w:pPr>
            <w:r>
              <w:rPr>
                <w:rFonts w:ascii="Arial" w:hAnsi="Arial" w:cs="Arial"/>
                <w:sz w:val="20"/>
                <w:szCs w:val="20"/>
              </w:rPr>
              <w:t xml:space="preserve">Oficios de entrega de los expedientes de las Instancias Administrativas levantadas en el </w:t>
            </w:r>
            <w:r w:rsidR="00951D30">
              <w:rPr>
                <w:rFonts w:ascii="Arial" w:hAnsi="Arial" w:cs="Arial"/>
                <w:sz w:val="20"/>
                <w:szCs w:val="20"/>
              </w:rPr>
              <w:t>Módulo de Atención Ciudadana</w:t>
            </w:r>
            <w:r>
              <w:rPr>
                <w:rFonts w:ascii="Arial" w:hAnsi="Arial" w:cs="Arial"/>
                <w:sz w:val="20"/>
                <w:szCs w:val="20"/>
              </w:rPr>
              <w:t xml:space="preserve"> 090423.</w:t>
            </w:r>
          </w:p>
        </w:tc>
        <w:tc>
          <w:tcPr>
            <w:tcW w:w="2410" w:type="dxa"/>
            <w:vAlign w:val="center"/>
          </w:tcPr>
          <w:p w:rsidR="00FB3EB5" w:rsidRDefault="00FB3EB5" w:rsidP="008B2AA0">
            <w:pPr>
              <w:jc w:val="center"/>
              <w:rPr>
                <w:rFonts w:ascii="Arial" w:hAnsi="Arial" w:cs="Arial"/>
                <w:sz w:val="20"/>
                <w:szCs w:val="20"/>
              </w:rPr>
            </w:pPr>
            <w:r>
              <w:rPr>
                <w:rFonts w:ascii="Arial" w:hAnsi="Arial" w:cs="Arial"/>
                <w:sz w:val="20"/>
                <w:szCs w:val="20"/>
              </w:rPr>
              <w:t>2014-2014</w:t>
            </w:r>
          </w:p>
        </w:tc>
        <w:tc>
          <w:tcPr>
            <w:tcW w:w="2126" w:type="dxa"/>
            <w:vAlign w:val="center"/>
          </w:tcPr>
          <w:p w:rsidR="00FB3EB5" w:rsidRDefault="00FB3EB5" w:rsidP="008B2AA0">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Archivero 1/gaveta A/ oficina del Vocal del Registro Federal de Electores.</w:t>
            </w:r>
          </w:p>
        </w:tc>
      </w:tr>
      <w:tr w:rsidR="00FB3EB5" w:rsidRPr="00201049" w:rsidTr="008B2AA0">
        <w:tc>
          <w:tcPr>
            <w:tcW w:w="2802" w:type="dxa"/>
            <w:vAlign w:val="center"/>
          </w:tcPr>
          <w:p w:rsidR="00FB3EB5" w:rsidRDefault="00FB3EB5" w:rsidP="008B2AA0">
            <w:pPr>
              <w:jc w:val="both"/>
              <w:rPr>
                <w:rFonts w:ascii="Arial" w:hAnsi="Arial" w:cs="Arial"/>
                <w:sz w:val="20"/>
                <w:szCs w:val="20"/>
                <w:lang w:val="es-MX"/>
              </w:rPr>
            </w:pPr>
            <w:r>
              <w:rPr>
                <w:rFonts w:ascii="Arial" w:hAnsi="Arial" w:cs="Arial"/>
                <w:sz w:val="20"/>
                <w:szCs w:val="20"/>
                <w:lang w:val="es-MX"/>
              </w:rPr>
              <w:t>14.9 Destrucción de credenciales para votar</w:t>
            </w:r>
          </w:p>
        </w:tc>
        <w:tc>
          <w:tcPr>
            <w:tcW w:w="4394" w:type="dxa"/>
            <w:vAlign w:val="center"/>
          </w:tcPr>
          <w:p w:rsidR="00FB3EB5" w:rsidRDefault="00FB3EB5" w:rsidP="008B2AA0">
            <w:pPr>
              <w:shd w:val="clear" w:color="auto" w:fill="FFFFFF"/>
              <w:jc w:val="both"/>
              <w:rPr>
                <w:rFonts w:ascii="Arial" w:hAnsi="Arial" w:cs="Arial"/>
                <w:sz w:val="20"/>
                <w:szCs w:val="20"/>
              </w:rPr>
            </w:pPr>
            <w:r>
              <w:rPr>
                <w:rFonts w:ascii="Arial" w:hAnsi="Arial" w:cs="Arial"/>
                <w:sz w:val="20"/>
                <w:szCs w:val="20"/>
              </w:rPr>
              <w:t xml:space="preserve">Oficios de entrega de credenciales para votar retiradas del </w:t>
            </w:r>
            <w:r w:rsidR="00951D30">
              <w:rPr>
                <w:rFonts w:ascii="Arial" w:hAnsi="Arial" w:cs="Arial"/>
                <w:sz w:val="20"/>
                <w:szCs w:val="20"/>
              </w:rPr>
              <w:t>Módulo de Atención Ciudadana</w:t>
            </w:r>
            <w:r>
              <w:rPr>
                <w:rFonts w:ascii="Arial" w:hAnsi="Arial" w:cs="Arial"/>
                <w:sz w:val="20"/>
                <w:szCs w:val="20"/>
              </w:rPr>
              <w:t xml:space="preserve"> 090423 por aplicación del artículo 155 de la </w:t>
            </w:r>
            <w:r w:rsidR="00951D30">
              <w:rPr>
                <w:rFonts w:ascii="Arial" w:hAnsi="Arial" w:cs="Arial"/>
                <w:sz w:val="20"/>
                <w:szCs w:val="20"/>
              </w:rPr>
              <w:t>Ley General de Instituciones y Procedimientos Electorales</w:t>
            </w:r>
            <w:r>
              <w:rPr>
                <w:rFonts w:ascii="Arial" w:hAnsi="Arial" w:cs="Arial"/>
                <w:sz w:val="20"/>
                <w:szCs w:val="20"/>
              </w:rPr>
              <w:t>; oficios de envío de credenciales para su destrucción en la Junta Local Ejecutiva.</w:t>
            </w:r>
          </w:p>
        </w:tc>
        <w:tc>
          <w:tcPr>
            <w:tcW w:w="2410" w:type="dxa"/>
            <w:vAlign w:val="center"/>
          </w:tcPr>
          <w:p w:rsidR="00FB3EB5" w:rsidRDefault="00FB3EB5" w:rsidP="008B2AA0">
            <w:pPr>
              <w:jc w:val="center"/>
              <w:rPr>
                <w:rFonts w:ascii="Arial" w:hAnsi="Arial" w:cs="Arial"/>
                <w:sz w:val="20"/>
                <w:szCs w:val="20"/>
              </w:rPr>
            </w:pPr>
            <w:r>
              <w:rPr>
                <w:rFonts w:ascii="Arial" w:hAnsi="Arial" w:cs="Arial"/>
                <w:sz w:val="20"/>
                <w:szCs w:val="20"/>
              </w:rPr>
              <w:t>2015-2015</w:t>
            </w:r>
          </w:p>
        </w:tc>
        <w:tc>
          <w:tcPr>
            <w:tcW w:w="2126" w:type="dxa"/>
            <w:vAlign w:val="center"/>
          </w:tcPr>
          <w:p w:rsidR="00FB3EB5" w:rsidRDefault="00FB3EB5" w:rsidP="008B2AA0">
            <w:pPr>
              <w:jc w:val="center"/>
              <w:rPr>
                <w:rFonts w:ascii="Arial" w:hAnsi="Arial" w:cs="Arial"/>
                <w:sz w:val="20"/>
                <w:szCs w:val="20"/>
                <w:lang w:val="es-MX"/>
              </w:rPr>
            </w:pPr>
            <w:r>
              <w:rPr>
                <w:rFonts w:ascii="Arial" w:hAnsi="Arial" w:cs="Arial"/>
                <w:sz w:val="20"/>
                <w:szCs w:val="20"/>
                <w:lang w:val="es-MX"/>
              </w:rPr>
              <w:t>2 expedientes</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Archivero 1/gaveta A/ oficina del Vocal del Registro Federal de Electores.</w:t>
            </w:r>
          </w:p>
        </w:tc>
      </w:tr>
      <w:tr w:rsidR="00FB3EB5" w:rsidRPr="00201049" w:rsidTr="008B2AA0">
        <w:tc>
          <w:tcPr>
            <w:tcW w:w="2802" w:type="dxa"/>
            <w:vAlign w:val="center"/>
          </w:tcPr>
          <w:p w:rsidR="00FB3EB5" w:rsidRPr="00361F85" w:rsidRDefault="00FB3EB5" w:rsidP="008B2AA0">
            <w:pPr>
              <w:jc w:val="center"/>
              <w:rPr>
                <w:rFonts w:ascii="Arial" w:hAnsi="Arial" w:cs="Arial"/>
                <w:sz w:val="20"/>
                <w:szCs w:val="20"/>
                <w:lang w:val="es-MX"/>
              </w:rPr>
            </w:pPr>
            <w:r>
              <w:rPr>
                <w:rFonts w:ascii="Arial" w:hAnsi="Arial" w:cs="Arial"/>
                <w:sz w:val="20"/>
                <w:szCs w:val="20"/>
                <w:lang w:val="es-MX"/>
              </w:rPr>
              <w:t xml:space="preserve">14.11 </w:t>
            </w:r>
            <w:r w:rsidRPr="00361F85">
              <w:rPr>
                <w:rFonts w:ascii="Arial" w:hAnsi="Arial" w:cs="Arial"/>
                <w:sz w:val="20"/>
                <w:szCs w:val="20"/>
                <w:lang w:val="es-MX"/>
              </w:rPr>
              <w:t>Cartografía Electoral</w:t>
            </w:r>
          </w:p>
        </w:tc>
        <w:tc>
          <w:tcPr>
            <w:tcW w:w="4394" w:type="dxa"/>
            <w:vAlign w:val="center"/>
          </w:tcPr>
          <w:p w:rsidR="00FB3EB5" w:rsidRDefault="00FB3EB5" w:rsidP="00951D30">
            <w:pPr>
              <w:shd w:val="clear" w:color="auto" w:fill="FFFFFF"/>
              <w:jc w:val="both"/>
              <w:rPr>
                <w:rFonts w:ascii="Arial" w:hAnsi="Arial" w:cs="Arial"/>
                <w:sz w:val="20"/>
                <w:szCs w:val="20"/>
              </w:rPr>
            </w:pPr>
            <w:r>
              <w:rPr>
                <w:rFonts w:ascii="Arial" w:hAnsi="Arial" w:cs="Arial"/>
                <w:sz w:val="20"/>
                <w:szCs w:val="20"/>
              </w:rPr>
              <w:t xml:space="preserve">Oficios de informe de carga de las actualizaciones del Sistema de Orientación Geográfico-Electoral Ciudadana (SOGEC), en el sistema SIIRFE-MAC del </w:t>
            </w:r>
            <w:r w:rsidR="00951D30">
              <w:rPr>
                <w:rFonts w:ascii="Arial" w:hAnsi="Arial" w:cs="Arial"/>
                <w:sz w:val="20"/>
                <w:szCs w:val="20"/>
              </w:rPr>
              <w:t>Módulo de Atención Ciudadana</w:t>
            </w:r>
            <w:r>
              <w:rPr>
                <w:rFonts w:ascii="Arial" w:hAnsi="Arial" w:cs="Arial"/>
                <w:sz w:val="20"/>
                <w:szCs w:val="20"/>
              </w:rPr>
              <w:t xml:space="preserve"> 090423; oficios de entrega del calendario trimestral de sistematización cartográfica; oficios de entrega de los informes de las actividades de actualización cartográfica en campo (Meta Individual 1 del Vocal del R</w:t>
            </w:r>
            <w:r w:rsidR="00951D30">
              <w:rPr>
                <w:rFonts w:ascii="Arial" w:hAnsi="Arial" w:cs="Arial"/>
                <w:sz w:val="20"/>
                <w:szCs w:val="20"/>
              </w:rPr>
              <w:t xml:space="preserve">egistro </w:t>
            </w:r>
            <w:r>
              <w:rPr>
                <w:rFonts w:ascii="Arial" w:hAnsi="Arial" w:cs="Arial"/>
                <w:sz w:val="20"/>
                <w:szCs w:val="20"/>
              </w:rPr>
              <w:t>F</w:t>
            </w:r>
            <w:r w:rsidR="00951D30">
              <w:rPr>
                <w:rFonts w:ascii="Arial" w:hAnsi="Arial" w:cs="Arial"/>
                <w:sz w:val="20"/>
                <w:szCs w:val="20"/>
              </w:rPr>
              <w:t xml:space="preserve">ederal de </w:t>
            </w:r>
            <w:r>
              <w:rPr>
                <w:rFonts w:ascii="Arial" w:hAnsi="Arial" w:cs="Arial"/>
                <w:sz w:val="20"/>
                <w:szCs w:val="20"/>
              </w:rPr>
              <w:t>E</w:t>
            </w:r>
            <w:r w:rsidR="00951D30">
              <w:rPr>
                <w:rFonts w:ascii="Arial" w:hAnsi="Arial" w:cs="Arial"/>
                <w:sz w:val="20"/>
                <w:szCs w:val="20"/>
              </w:rPr>
              <w:t>lectores</w:t>
            </w:r>
            <w:r>
              <w:rPr>
                <w:rFonts w:ascii="Arial" w:hAnsi="Arial" w:cs="Arial"/>
                <w:sz w:val="20"/>
                <w:szCs w:val="20"/>
              </w:rPr>
              <w:t>); oficios de entrega de P</w:t>
            </w:r>
            <w:r w:rsidR="00951D30">
              <w:rPr>
                <w:rFonts w:ascii="Arial" w:hAnsi="Arial" w:cs="Arial"/>
                <w:sz w:val="20"/>
                <w:szCs w:val="20"/>
              </w:rPr>
              <w:t xml:space="preserve">lanos </w:t>
            </w:r>
            <w:r>
              <w:rPr>
                <w:rFonts w:ascii="Arial" w:hAnsi="Arial" w:cs="Arial"/>
                <w:sz w:val="20"/>
                <w:szCs w:val="20"/>
              </w:rPr>
              <w:t>U</w:t>
            </w:r>
            <w:r w:rsidR="00951D30">
              <w:rPr>
                <w:rFonts w:ascii="Arial" w:hAnsi="Arial" w:cs="Arial"/>
                <w:sz w:val="20"/>
                <w:szCs w:val="20"/>
              </w:rPr>
              <w:t xml:space="preserve">rbanos </w:t>
            </w:r>
            <w:r>
              <w:rPr>
                <w:rFonts w:ascii="Arial" w:hAnsi="Arial" w:cs="Arial"/>
                <w:sz w:val="20"/>
                <w:szCs w:val="20"/>
              </w:rPr>
              <w:t>S</w:t>
            </w:r>
            <w:r w:rsidR="00951D30">
              <w:rPr>
                <w:rFonts w:ascii="Arial" w:hAnsi="Arial" w:cs="Arial"/>
                <w:sz w:val="20"/>
                <w:szCs w:val="20"/>
              </w:rPr>
              <w:t xml:space="preserve">eccionales </w:t>
            </w:r>
            <w:r>
              <w:rPr>
                <w:rFonts w:ascii="Arial" w:hAnsi="Arial" w:cs="Arial"/>
                <w:sz w:val="20"/>
                <w:szCs w:val="20"/>
              </w:rPr>
              <w:t>I</w:t>
            </w:r>
            <w:r w:rsidR="00951D30">
              <w:rPr>
                <w:rFonts w:ascii="Arial" w:hAnsi="Arial" w:cs="Arial"/>
                <w:sz w:val="20"/>
                <w:szCs w:val="20"/>
              </w:rPr>
              <w:t xml:space="preserve">ndividuales con </w:t>
            </w:r>
            <w:r>
              <w:rPr>
                <w:rFonts w:ascii="Arial" w:hAnsi="Arial" w:cs="Arial"/>
                <w:sz w:val="20"/>
                <w:szCs w:val="20"/>
              </w:rPr>
              <w:t>N</w:t>
            </w:r>
            <w:r w:rsidR="00951D30">
              <w:rPr>
                <w:rFonts w:ascii="Arial" w:hAnsi="Arial" w:cs="Arial"/>
                <w:sz w:val="20"/>
                <w:szCs w:val="20"/>
              </w:rPr>
              <w:t xml:space="preserve">úmeros </w:t>
            </w:r>
            <w:r>
              <w:rPr>
                <w:rFonts w:ascii="Arial" w:hAnsi="Arial" w:cs="Arial"/>
                <w:sz w:val="20"/>
                <w:szCs w:val="20"/>
              </w:rPr>
              <w:t>E</w:t>
            </w:r>
            <w:r w:rsidR="00951D30">
              <w:rPr>
                <w:rFonts w:ascii="Arial" w:hAnsi="Arial" w:cs="Arial"/>
                <w:sz w:val="20"/>
                <w:szCs w:val="20"/>
              </w:rPr>
              <w:t>xteriores</w:t>
            </w:r>
            <w:r>
              <w:rPr>
                <w:rFonts w:ascii="Arial" w:hAnsi="Arial" w:cs="Arial"/>
                <w:sz w:val="20"/>
                <w:szCs w:val="20"/>
              </w:rPr>
              <w:t xml:space="preserve"> actualizados; oficios de entrega del reporte mensual de secciones programadas y trabajadas en campo (Meta Individual 2 del Vocal del </w:t>
            </w:r>
            <w:r w:rsidR="00951D30">
              <w:rPr>
                <w:rFonts w:ascii="Arial" w:hAnsi="Arial" w:cs="Arial"/>
                <w:sz w:val="20"/>
                <w:szCs w:val="20"/>
              </w:rPr>
              <w:t>Registro Federal de Electores</w:t>
            </w:r>
            <w:r>
              <w:rPr>
                <w:rFonts w:ascii="Arial" w:hAnsi="Arial" w:cs="Arial"/>
                <w:sz w:val="20"/>
                <w:szCs w:val="20"/>
              </w:rPr>
              <w:t xml:space="preserve">); oficios de </w:t>
            </w:r>
            <w:r w:rsidRPr="003F6CFE">
              <w:rPr>
                <w:rFonts w:ascii="Arial" w:hAnsi="Arial" w:cs="Arial"/>
                <w:sz w:val="20"/>
                <w:szCs w:val="20"/>
              </w:rPr>
              <w:t xml:space="preserve">reporte y cumplimiento de acceso a la base Geográfica Digital </w:t>
            </w:r>
            <w:r w:rsidR="00951D30">
              <w:rPr>
                <w:rFonts w:ascii="Arial" w:hAnsi="Arial" w:cs="Arial"/>
                <w:sz w:val="20"/>
                <w:szCs w:val="20"/>
              </w:rPr>
              <w:t>vía R</w:t>
            </w:r>
            <w:r w:rsidRPr="003F6CFE">
              <w:rPr>
                <w:rFonts w:ascii="Arial" w:hAnsi="Arial" w:cs="Arial"/>
                <w:sz w:val="20"/>
                <w:szCs w:val="20"/>
              </w:rPr>
              <w:t>ed</w:t>
            </w:r>
            <w:r w:rsidR="00951D30">
              <w:rPr>
                <w:rFonts w:ascii="Arial" w:hAnsi="Arial" w:cs="Arial"/>
                <w:sz w:val="20"/>
                <w:szCs w:val="20"/>
              </w:rPr>
              <w:t>-</w:t>
            </w:r>
            <w:r w:rsidRPr="003F6CFE">
              <w:rPr>
                <w:rFonts w:ascii="Arial" w:hAnsi="Arial" w:cs="Arial"/>
                <w:sz w:val="20"/>
                <w:szCs w:val="20"/>
              </w:rPr>
              <w:t>IFE</w:t>
            </w:r>
            <w:r>
              <w:rPr>
                <w:rFonts w:ascii="Arial" w:hAnsi="Arial" w:cs="Arial"/>
                <w:sz w:val="20"/>
                <w:szCs w:val="20"/>
              </w:rPr>
              <w:t xml:space="preserve"> (Meta Individual 3 del Vocal del </w:t>
            </w:r>
            <w:r w:rsidR="00951D30">
              <w:rPr>
                <w:rFonts w:ascii="Arial" w:hAnsi="Arial" w:cs="Arial"/>
                <w:sz w:val="20"/>
                <w:szCs w:val="20"/>
              </w:rPr>
              <w:t>Registro Federal de Electores</w:t>
            </w:r>
            <w:r>
              <w:rPr>
                <w:rFonts w:ascii="Arial" w:hAnsi="Arial" w:cs="Arial"/>
                <w:sz w:val="20"/>
                <w:szCs w:val="20"/>
              </w:rPr>
              <w:t xml:space="preserve">); oficios de entrega del reporte del programa de viviendas </w:t>
            </w:r>
            <w:r>
              <w:rPr>
                <w:rFonts w:ascii="Arial" w:hAnsi="Arial" w:cs="Arial"/>
                <w:sz w:val="20"/>
                <w:szCs w:val="20"/>
              </w:rPr>
              <w:lastRenderedPageBreak/>
              <w:t>con 20 o más habitantes.</w:t>
            </w:r>
          </w:p>
        </w:tc>
        <w:tc>
          <w:tcPr>
            <w:tcW w:w="2410" w:type="dxa"/>
            <w:vAlign w:val="center"/>
          </w:tcPr>
          <w:p w:rsidR="00FB3EB5" w:rsidRDefault="00FB3EB5" w:rsidP="008B2AA0">
            <w:pPr>
              <w:jc w:val="center"/>
              <w:rPr>
                <w:rFonts w:ascii="Arial" w:hAnsi="Arial" w:cs="Arial"/>
                <w:sz w:val="20"/>
                <w:szCs w:val="20"/>
              </w:rPr>
            </w:pPr>
            <w:r>
              <w:rPr>
                <w:rFonts w:ascii="Arial" w:hAnsi="Arial" w:cs="Arial"/>
                <w:sz w:val="20"/>
                <w:szCs w:val="20"/>
              </w:rPr>
              <w:lastRenderedPageBreak/>
              <w:t>2014-2015</w:t>
            </w:r>
          </w:p>
        </w:tc>
        <w:tc>
          <w:tcPr>
            <w:tcW w:w="2126" w:type="dxa"/>
            <w:vAlign w:val="center"/>
          </w:tcPr>
          <w:p w:rsidR="00FB3EB5" w:rsidRDefault="00FB3EB5" w:rsidP="008B2AA0">
            <w:pPr>
              <w:jc w:val="center"/>
              <w:rPr>
                <w:rFonts w:ascii="Arial" w:hAnsi="Arial" w:cs="Arial"/>
                <w:sz w:val="20"/>
                <w:szCs w:val="20"/>
                <w:lang w:val="es-MX"/>
              </w:rPr>
            </w:pPr>
            <w:r>
              <w:rPr>
                <w:rFonts w:ascii="Arial" w:hAnsi="Arial" w:cs="Arial"/>
                <w:sz w:val="20"/>
                <w:szCs w:val="20"/>
                <w:lang w:val="es-MX"/>
              </w:rPr>
              <w:t>11 expedientes</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Archivero 1/gaveta A/ oficina del Vocal del Registro Federal de Electores.</w:t>
            </w:r>
          </w:p>
        </w:tc>
      </w:tr>
      <w:tr w:rsidR="00FB3EB5" w:rsidRPr="00201049" w:rsidTr="008B2AA0">
        <w:tc>
          <w:tcPr>
            <w:tcW w:w="2802" w:type="dxa"/>
            <w:vAlign w:val="center"/>
          </w:tcPr>
          <w:p w:rsidR="00FB3EB5" w:rsidRPr="00361F85" w:rsidRDefault="00FB3EB5" w:rsidP="008B2AA0">
            <w:pPr>
              <w:jc w:val="both"/>
              <w:rPr>
                <w:rFonts w:ascii="Arial" w:hAnsi="Arial" w:cs="Arial"/>
                <w:sz w:val="20"/>
                <w:szCs w:val="20"/>
                <w:lang w:val="es-MX"/>
              </w:rPr>
            </w:pPr>
            <w:r>
              <w:rPr>
                <w:rFonts w:ascii="Arial" w:hAnsi="Arial" w:cs="Arial"/>
                <w:sz w:val="20"/>
                <w:szCs w:val="20"/>
                <w:lang w:val="es-MX"/>
              </w:rPr>
              <w:lastRenderedPageBreak/>
              <w:t xml:space="preserve">14.15 </w:t>
            </w:r>
            <w:r w:rsidRPr="00361F85">
              <w:rPr>
                <w:rFonts w:ascii="Arial" w:hAnsi="Arial" w:cs="Arial"/>
                <w:sz w:val="20"/>
                <w:szCs w:val="20"/>
                <w:lang w:val="es-MX"/>
              </w:rPr>
              <w:t>Comisión Distrital De Vigilancia</w:t>
            </w:r>
          </w:p>
        </w:tc>
        <w:tc>
          <w:tcPr>
            <w:tcW w:w="4394" w:type="dxa"/>
            <w:vAlign w:val="center"/>
          </w:tcPr>
          <w:p w:rsidR="00FB3EB5" w:rsidRDefault="00FB3EB5" w:rsidP="008B2AA0">
            <w:pPr>
              <w:shd w:val="clear" w:color="auto" w:fill="FFFFFF"/>
              <w:jc w:val="both"/>
              <w:rPr>
                <w:rFonts w:ascii="Arial" w:hAnsi="Arial" w:cs="Arial"/>
                <w:sz w:val="20"/>
                <w:szCs w:val="20"/>
              </w:rPr>
            </w:pPr>
            <w:r>
              <w:rPr>
                <w:rFonts w:ascii="Arial" w:hAnsi="Arial" w:cs="Arial"/>
                <w:sz w:val="20"/>
                <w:szCs w:val="20"/>
              </w:rPr>
              <w:t>Oficios de convocatoria, lista de asistencia, notas informativas y actas aprobadas de las sesiones ordinarias celebradas por la 04 Comisión Distrital de Vigilancia en los meses de abril, mayo, junio, julio, agosto, septiembre y octubre, así como de la sesión extraordinaria del mes de agosto de 2014, así como las sesiones ordinarias celebradas en los meses de enero, febrero, marzo, abril, mayo, junio, julio, agosto, septiembre y octubre de 2015 y la sesión extraordinaria del mes de agosto de 2015; documentos y oficios de acreditación de los representantes de partidos ante la 04 Comisión Distrital de Vigilancia; informes de las supervisiones realizadas por los integrantes de la 04 C</w:t>
            </w:r>
            <w:r w:rsidR="00951D30">
              <w:rPr>
                <w:rFonts w:ascii="Arial" w:hAnsi="Arial" w:cs="Arial"/>
                <w:sz w:val="20"/>
                <w:szCs w:val="20"/>
              </w:rPr>
              <w:t xml:space="preserve">omisión </w:t>
            </w:r>
            <w:r>
              <w:rPr>
                <w:rFonts w:ascii="Arial" w:hAnsi="Arial" w:cs="Arial"/>
                <w:sz w:val="20"/>
                <w:szCs w:val="20"/>
              </w:rPr>
              <w:t>D</w:t>
            </w:r>
            <w:r w:rsidR="00951D30">
              <w:rPr>
                <w:rFonts w:ascii="Arial" w:hAnsi="Arial" w:cs="Arial"/>
                <w:sz w:val="20"/>
                <w:szCs w:val="20"/>
              </w:rPr>
              <w:t xml:space="preserve">istrital de </w:t>
            </w:r>
            <w:r>
              <w:rPr>
                <w:rFonts w:ascii="Arial" w:hAnsi="Arial" w:cs="Arial"/>
                <w:sz w:val="20"/>
                <w:szCs w:val="20"/>
              </w:rPr>
              <w:t>V</w:t>
            </w:r>
            <w:r w:rsidR="00951D30">
              <w:rPr>
                <w:rFonts w:ascii="Arial" w:hAnsi="Arial" w:cs="Arial"/>
                <w:sz w:val="20"/>
                <w:szCs w:val="20"/>
              </w:rPr>
              <w:t>igilancia</w:t>
            </w:r>
            <w:r>
              <w:rPr>
                <w:rFonts w:ascii="Arial" w:hAnsi="Arial" w:cs="Arial"/>
                <w:sz w:val="20"/>
                <w:szCs w:val="20"/>
              </w:rPr>
              <w:t xml:space="preserve"> a las actividades del M</w:t>
            </w:r>
            <w:r w:rsidR="00951D30">
              <w:rPr>
                <w:rFonts w:ascii="Arial" w:hAnsi="Arial" w:cs="Arial"/>
                <w:sz w:val="20"/>
                <w:szCs w:val="20"/>
              </w:rPr>
              <w:t xml:space="preserve">ódulo de </w:t>
            </w:r>
            <w:r>
              <w:rPr>
                <w:rFonts w:ascii="Arial" w:hAnsi="Arial" w:cs="Arial"/>
                <w:sz w:val="20"/>
                <w:szCs w:val="20"/>
              </w:rPr>
              <w:t>A</w:t>
            </w:r>
            <w:r w:rsidR="00951D30">
              <w:rPr>
                <w:rFonts w:ascii="Arial" w:hAnsi="Arial" w:cs="Arial"/>
                <w:sz w:val="20"/>
                <w:szCs w:val="20"/>
              </w:rPr>
              <w:t xml:space="preserve">tención </w:t>
            </w:r>
            <w:r>
              <w:rPr>
                <w:rFonts w:ascii="Arial" w:hAnsi="Arial" w:cs="Arial"/>
                <w:sz w:val="20"/>
                <w:szCs w:val="20"/>
              </w:rPr>
              <w:t>C</w:t>
            </w:r>
            <w:r w:rsidR="00951D30">
              <w:rPr>
                <w:rFonts w:ascii="Arial" w:hAnsi="Arial" w:cs="Arial"/>
                <w:sz w:val="20"/>
                <w:szCs w:val="20"/>
              </w:rPr>
              <w:t>iudadana</w:t>
            </w:r>
            <w:r>
              <w:rPr>
                <w:rFonts w:ascii="Arial" w:hAnsi="Arial" w:cs="Arial"/>
                <w:sz w:val="20"/>
                <w:szCs w:val="20"/>
              </w:rPr>
              <w:t xml:space="preserve"> 090423 y programas de la V</w:t>
            </w:r>
            <w:r w:rsidR="00951D30">
              <w:rPr>
                <w:rFonts w:ascii="Arial" w:hAnsi="Arial" w:cs="Arial"/>
                <w:sz w:val="20"/>
                <w:szCs w:val="20"/>
              </w:rPr>
              <w:t xml:space="preserve">ocalía del </w:t>
            </w:r>
            <w:r>
              <w:rPr>
                <w:rFonts w:ascii="Arial" w:hAnsi="Arial" w:cs="Arial"/>
                <w:sz w:val="20"/>
                <w:szCs w:val="20"/>
              </w:rPr>
              <w:t>R</w:t>
            </w:r>
            <w:r w:rsidR="00951D30">
              <w:rPr>
                <w:rFonts w:ascii="Arial" w:hAnsi="Arial" w:cs="Arial"/>
                <w:sz w:val="20"/>
                <w:szCs w:val="20"/>
              </w:rPr>
              <w:t xml:space="preserve">egistro </w:t>
            </w:r>
            <w:r>
              <w:rPr>
                <w:rFonts w:ascii="Arial" w:hAnsi="Arial" w:cs="Arial"/>
                <w:sz w:val="20"/>
                <w:szCs w:val="20"/>
              </w:rPr>
              <w:t>F</w:t>
            </w:r>
            <w:r w:rsidR="00951D30">
              <w:rPr>
                <w:rFonts w:ascii="Arial" w:hAnsi="Arial" w:cs="Arial"/>
                <w:sz w:val="20"/>
                <w:szCs w:val="20"/>
              </w:rPr>
              <w:t xml:space="preserve">ederal de </w:t>
            </w:r>
            <w:r>
              <w:rPr>
                <w:rFonts w:ascii="Arial" w:hAnsi="Arial" w:cs="Arial"/>
                <w:sz w:val="20"/>
                <w:szCs w:val="20"/>
              </w:rPr>
              <w:t>E</w:t>
            </w:r>
            <w:r w:rsidR="00951D30">
              <w:rPr>
                <w:rFonts w:ascii="Arial" w:hAnsi="Arial" w:cs="Arial"/>
                <w:sz w:val="20"/>
                <w:szCs w:val="20"/>
              </w:rPr>
              <w:t>lectores</w:t>
            </w:r>
            <w:r>
              <w:rPr>
                <w:rFonts w:ascii="Arial" w:hAnsi="Arial" w:cs="Arial"/>
                <w:sz w:val="20"/>
                <w:szCs w:val="20"/>
              </w:rPr>
              <w:t>.</w:t>
            </w:r>
          </w:p>
        </w:tc>
        <w:tc>
          <w:tcPr>
            <w:tcW w:w="2410" w:type="dxa"/>
            <w:vAlign w:val="center"/>
          </w:tcPr>
          <w:p w:rsidR="00FB3EB5" w:rsidRDefault="00FB3EB5" w:rsidP="008B2AA0">
            <w:pPr>
              <w:jc w:val="center"/>
              <w:rPr>
                <w:rFonts w:ascii="Arial" w:hAnsi="Arial" w:cs="Arial"/>
                <w:sz w:val="20"/>
                <w:szCs w:val="20"/>
              </w:rPr>
            </w:pPr>
            <w:r>
              <w:rPr>
                <w:rFonts w:ascii="Arial" w:hAnsi="Arial" w:cs="Arial"/>
                <w:sz w:val="20"/>
                <w:szCs w:val="20"/>
              </w:rPr>
              <w:t>2014-2015</w:t>
            </w:r>
          </w:p>
        </w:tc>
        <w:tc>
          <w:tcPr>
            <w:tcW w:w="2126" w:type="dxa"/>
            <w:vAlign w:val="center"/>
          </w:tcPr>
          <w:p w:rsidR="00FB3EB5" w:rsidRDefault="00FB3EB5" w:rsidP="008B2AA0">
            <w:pPr>
              <w:jc w:val="center"/>
              <w:rPr>
                <w:rFonts w:ascii="Arial" w:hAnsi="Arial" w:cs="Arial"/>
                <w:sz w:val="20"/>
                <w:szCs w:val="20"/>
                <w:lang w:val="es-MX"/>
              </w:rPr>
            </w:pPr>
            <w:r>
              <w:rPr>
                <w:rFonts w:ascii="Arial" w:hAnsi="Arial" w:cs="Arial"/>
                <w:sz w:val="20"/>
                <w:szCs w:val="20"/>
                <w:lang w:val="es-MX"/>
              </w:rPr>
              <w:t xml:space="preserve">22 expedientes </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Archivero 1/gaveta A/ oficina del Vocal del Registro Federal de Electores.</w:t>
            </w:r>
          </w:p>
        </w:tc>
      </w:tr>
    </w:tbl>
    <w:p w:rsidR="00FB3EB5" w:rsidRDefault="00FB3EB5" w:rsidP="00FB3EB5">
      <w:pPr>
        <w:jc w:val="both"/>
        <w:rPr>
          <w:rFonts w:ascii="Arial" w:hAnsi="Arial" w:cs="Arial"/>
          <w:b/>
          <w:sz w:val="20"/>
          <w:szCs w:val="20"/>
          <w:lang w:val="es-MX"/>
        </w:rPr>
      </w:pPr>
    </w:p>
    <w:p w:rsidR="00951D30" w:rsidRDefault="00951D30" w:rsidP="00FB3EB5">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83"/>
      </w:tblGrid>
      <w:tr w:rsidR="00FB3EB5" w:rsidRPr="00201049" w:rsidTr="008B2AA0">
        <w:tc>
          <w:tcPr>
            <w:tcW w:w="14283" w:type="dxa"/>
          </w:tcPr>
          <w:p w:rsidR="00FB3EB5" w:rsidRPr="00B326DD" w:rsidRDefault="00FB3EB5" w:rsidP="008B2AA0">
            <w:pPr>
              <w:shd w:val="clear" w:color="auto" w:fill="FFFFFF"/>
              <w:jc w:val="both"/>
              <w:rPr>
                <w:rFonts w:ascii="Arial" w:hAnsi="Arial" w:cs="Arial"/>
                <w:sz w:val="20"/>
                <w:szCs w:val="20"/>
                <w:lang w:val="es-MX"/>
              </w:rPr>
            </w:pPr>
            <w:r w:rsidRPr="00B326DD">
              <w:rPr>
                <w:rFonts w:ascii="Arial" w:hAnsi="Arial" w:cs="Arial"/>
                <w:b/>
                <w:sz w:val="20"/>
                <w:szCs w:val="20"/>
                <w:lang w:val="es-MX"/>
              </w:rPr>
              <w:t>Sección</w:t>
            </w:r>
            <w:r>
              <w:rPr>
                <w:rFonts w:ascii="Arial" w:hAnsi="Arial" w:cs="Arial"/>
                <w:sz w:val="20"/>
                <w:szCs w:val="20"/>
                <w:lang w:val="es-MX"/>
              </w:rPr>
              <w:t>: 15 Proceso Electoral</w:t>
            </w:r>
          </w:p>
        </w:tc>
      </w:tr>
    </w:tbl>
    <w:p w:rsidR="00FB3EB5" w:rsidRDefault="00FB3EB5" w:rsidP="00FB3EB5">
      <w:pPr>
        <w:jc w:val="both"/>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B3EB5" w:rsidRPr="00201049" w:rsidTr="008B2AA0">
        <w:tc>
          <w:tcPr>
            <w:tcW w:w="2802" w:type="dxa"/>
            <w:vAlign w:val="center"/>
          </w:tcPr>
          <w:p w:rsidR="00FB3EB5" w:rsidRPr="00B85D8C" w:rsidRDefault="00FB3EB5" w:rsidP="008B2AA0">
            <w:pPr>
              <w:jc w:val="both"/>
              <w:rPr>
                <w:rFonts w:ascii="Arial" w:hAnsi="Arial" w:cs="Arial"/>
                <w:sz w:val="20"/>
                <w:szCs w:val="20"/>
                <w:lang w:val="es-MX"/>
              </w:rPr>
            </w:pPr>
            <w:r>
              <w:rPr>
                <w:rFonts w:ascii="Arial" w:hAnsi="Arial" w:cs="Arial"/>
                <w:sz w:val="20"/>
                <w:szCs w:val="20"/>
                <w:lang w:val="es-MX"/>
              </w:rPr>
              <w:t>15.6 Consejo Distrital</w:t>
            </w:r>
          </w:p>
        </w:tc>
        <w:tc>
          <w:tcPr>
            <w:tcW w:w="4394" w:type="dxa"/>
            <w:vAlign w:val="center"/>
          </w:tcPr>
          <w:p w:rsidR="00FB3EB5" w:rsidRPr="00B85D8C" w:rsidRDefault="00FB3EB5" w:rsidP="008B2AA0">
            <w:pPr>
              <w:shd w:val="clear" w:color="auto" w:fill="FFFFFF"/>
              <w:jc w:val="both"/>
              <w:rPr>
                <w:rFonts w:ascii="Arial" w:hAnsi="Arial" w:cs="Arial"/>
                <w:sz w:val="20"/>
                <w:szCs w:val="20"/>
              </w:rPr>
            </w:pPr>
            <w:r>
              <w:rPr>
                <w:rFonts w:ascii="Arial" w:hAnsi="Arial" w:cs="Arial"/>
                <w:sz w:val="20"/>
                <w:szCs w:val="20"/>
              </w:rPr>
              <w:t>Convocatorias a sesiones del 04 Consejo Distrital, convocatorias a sesiones de la comisión del Registro Federal de Electores del 04 Consejo Distrital; oficios y comunicados relacionados con las actividades de la Vocalía del Registro Federal de Electores de la 04 Junta Distrital Ejecutiva durante el Proceso Electoral 2015.</w:t>
            </w:r>
          </w:p>
        </w:tc>
        <w:tc>
          <w:tcPr>
            <w:tcW w:w="2410" w:type="dxa"/>
            <w:vAlign w:val="center"/>
          </w:tcPr>
          <w:p w:rsidR="00FB3EB5" w:rsidRPr="00B85D8C" w:rsidRDefault="00FB3EB5" w:rsidP="008B2AA0">
            <w:pPr>
              <w:jc w:val="center"/>
              <w:rPr>
                <w:rFonts w:ascii="Arial" w:hAnsi="Arial" w:cs="Arial"/>
                <w:sz w:val="20"/>
                <w:szCs w:val="20"/>
                <w:lang w:val="es-MX"/>
              </w:rPr>
            </w:pPr>
            <w:r>
              <w:rPr>
                <w:rFonts w:ascii="Arial" w:hAnsi="Arial" w:cs="Arial"/>
                <w:sz w:val="20"/>
                <w:szCs w:val="20"/>
                <w:lang w:val="es-MX"/>
              </w:rPr>
              <w:t>2015-2015</w:t>
            </w:r>
          </w:p>
        </w:tc>
        <w:tc>
          <w:tcPr>
            <w:tcW w:w="2126" w:type="dxa"/>
            <w:vAlign w:val="center"/>
          </w:tcPr>
          <w:p w:rsidR="00FB3EB5" w:rsidRPr="00B85D8C" w:rsidRDefault="00FB3EB5" w:rsidP="008B2AA0">
            <w:pPr>
              <w:jc w:val="center"/>
              <w:rPr>
                <w:rFonts w:ascii="Arial" w:hAnsi="Arial" w:cs="Arial"/>
                <w:sz w:val="20"/>
                <w:szCs w:val="20"/>
                <w:lang w:val="es-MX"/>
              </w:rPr>
            </w:pPr>
            <w:r>
              <w:rPr>
                <w:rFonts w:ascii="Arial" w:hAnsi="Arial" w:cs="Arial"/>
                <w:sz w:val="20"/>
                <w:szCs w:val="20"/>
                <w:lang w:val="es-MX"/>
              </w:rPr>
              <w:t>1</w:t>
            </w:r>
            <w:r w:rsidRPr="00B85D8C">
              <w:rPr>
                <w:rFonts w:ascii="Arial" w:hAnsi="Arial" w:cs="Arial"/>
                <w:sz w:val="20"/>
                <w:szCs w:val="20"/>
                <w:lang w:val="es-MX"/>
              </w:rPr>
              <w:t xml:space="preserve"> expediente</w:t>
            </w:r>
            <w:r>
              <w:rPr>
                <w:rFonts w:ascii="Arial" w:hAnsi="Arial" w:cs="Arial"/>
                <w:sz w:val="20"/>
                <w:szCs w:val="20"/>
                <w:lang w:val="es-MX"/>
              </w:rPr>
              <w:t>s</w:t>
            </w:r>
          </w:p>
        </w:tc>
        <w:tc>
          <w:tcPr>
            <w:tcW w:w="2551" w:type="dxa"/>
            <w:vAlign w:val="center"/>
          </w:tcPr>
          <w:p w:rsidR="00FB3EB5" w:rsidRPr="00B85D8C" w:rsidRDefault="00FB3EB5" w:rsidP="008B2AA0">
            <w:pPr>
              <w:jc w:val="center"/>
              <w:rPr>
                <w:rFonts w:ascii="Arial" w:hAnsi="Arial" w:cs="Arial"/>
                <w:sz w:val="20"/>
                <w:szCs w:val="20"/>
                <w:lang w:val="es-MX"/>
              </w:rPr>
            </w:pPr>
            <w:r w:rsidRPr="00B85D8C">
              <w:rPr>
                <w:rFonts w:ascii="Arial" w:hAnsi="Arial" w:cs="Arial"/>
                <w:sz w:val="20"/>
                <w:szCs w:val="20"/>
                <w:lang w:val="es-MX"/>
              </w:rPr>
              <w:t>Archivero 1/gaveta A/ oficina del Vocal del Registro Federal de Electores.</w:t>
            </w:r>
          </w:p>
        </w:tc>
      </w:tr>
    </w:tbl>
    <w:p w:rsidR="00FB3EB5" w:rsidRPr="00FB3EB5" w:rsidRDefault="00FB3EB5" w:rsidP="00A1148A">
      <w:pPr>
        <w:tabs>
          <w:tab w:val="left" w:pos="1029"/>
        </w:tabs>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1E1D39" w:rsidRPr="00163DF9" w:rsidTr="00CB40E9">
        <w:tc>
          <w:tcPr>
            <w:tcW w:w="14283" w:type="dxa"/>
          </w:tcPr>
          <w:p w:rsidR="001E1D39" w:rsidRPr="00163DF9" w:rsidRDefault="001E1D39" w:rsidP="00CB40E9">
            <w:pPr>
              <w:jc w:val="both"/>
              <w:rPr>
                <w:rFonts w:ascii="Arial" w:hAnsi="Arial" w:cs="Arial"/>
                <w:sz w:val="20"/>
                <w:szCs w:val="20"/>
                <w:lang w:val="es-MX"/>
              </w:rPr>
            </w:pPr>
            <w:r w:rsidRPr="00163DF9">
              <w:rPr>
                <w:rFonts w:ascii="Arial" w:hAnsi="Arial" w:cs="Arial"/>
                <w:b/>
                <w:sz w:val="20"/>
                <w:szCs w:val="20"/>
                <w:lang w:val="es-MX"/>
              </w:rPr>
              <w:t>Archivo: Trámite</w:t>
            </w:r>
            <w:r w:rsidRPr="00163DF9">
              <w:rPr>
                <w:rFonts w:ascii="Arial" w:hAnsi="Arial" w:cs="Arial"/>
                <w:sz w:val="20"/>
                <w:szCs w:val="20"/>
                <w:lang w:val="es-MX"/>
              </w:rPr>
              <w:t xml:space="preserve"> </w:t>
            </w:r>
          </w:p>
        </w:tc>
      </w:tr>
      <w:tr w:rsidR="001E1D39" w:rsidRPr="00163DF9" w:rsidTr="00CB40E9">
        <w:tc>
          <w:tcPr>
            <w:tcW w:w="14283" w:type="dxa"/>
          </w:tcPr>
          <w:p w:rsidR="001E1D39" w:rsidRPr="00163DF9" w:rsidRDefault="001E1D39" w:rsidP="00CB40E9">
            <w:pPr>
              <w:jc w:val="both"/>
              <w:rPr>
                <w:rFonts w:ascii="Arial" w:hAnsi="Arial" w:cs="Arial"/>
                <w:sz w:val="20"/>
                <w:szCs w:val="20"/>
                <w:lang w:val="es-MX"/>
              </w:rPr>
            </w:pPr>
            <w:r w:rsidRPr="00163DF9">
              <w:rPr>
                <w:rFonts w:ascii="Arial" w:hAnsi="Arial" w:cs="Arial"/>
                <w:b/>
                <w:sz w:val="20"/>
                <w:szCs w:val="20"/>
                <w:lang w:val="es-MX"/>
              </w:rPr>
              <w:t>Área generadora:</w:t>
            </w:r>
            <w:r w:rsidRPr="00163DF9">
              <w:rPr>
                <w:rFonts w:ascii="Arial" w:hAnsi="Arial" w:cs="Arial"/>
                <w:sz w:val="20"/>
                <w:szCs w:val="20"/>
                <w:lang w:val="es-MX"/>
              </w:rPr>
              <w:t xml:space="preserve"> Vocalía de Capacitación Electoral y Educación Cívica</w:t>
            </w:r>
          </w:p>
        </w:tc>
      </w:tr>
      <w:tr w:rsidR="001E1D39" w:rsidRPr="00163DF9" w:rsidTr="00CB40E9">
        <w:tblPrEx>
          <w:tblLook w:val="01E0" w:firstRow="1" w:lastRow="1" w:firstColumn="1" w:lastColumn="1" w:noHBand="0" w:noVBand="0"/>
        </w:tblPrEx>
        <w:tc>
          <w:tcPr>
            <w:tcW w:w="14283" w:type="dxa"/>
          </w:tcPr>
          <w:p w:rsidR="001E1D39" w:rsidRPr="00163DF9" w:rsidRDefault="001E1D39" w:rsidP="001B4F6B">
            <w:pPr>
              <w:jc w:val="both"/>
              <w:rPr>
                <w:rFonts w:ascii="Arial" w:hAnsi="Arial" w:cs="Arial"/>
                <w:sz w:val="20"/>
                <w:szCs w:val="20"/>
                <w:lang w:val="es-MX"/>
              </w:rPr>
            </w:pPr>
            <w:r w:rsidRPr="00163DF9">
              <w:rPr>
                <w:rFonts w:ascii="Arial" w:hAnsi="Arial" w:cs="Arial"/>
                <w:b/>
                <w:sz w:val="20"/>
                <w:szCs w:val="20"/>
                <w:lang w:val="es-MX"/>
              </w:rPr>
              <w:t>Fondo</w:t>
            </w:r>
            <w:r w:rsidRPr="00163DF9">
              <w:rPr>
                <w:rFonts w:ascii="Arial" w:hAnsi="Arial" w:cs="Arial"/>
                <w:sz w:val="20"/>
                <w:szCs w:val="20"/>
                <w:lang w:val="es-MX"/>
              </w:rPr>
              <w:t>: Institu</w:t>
            </w:r>
            <w:r w:rsidR="001B4F6B">
              <w:rPr>
                <w:rFonts w:ascii="Arial" w:hAnsi="Arial" w:cs="Arial"/>
                <w:sz w:val="20"/>
                <w:szCs w:val="20"/>
                <w:lang w:val="es-MX"/>
              </w:rPr>
              <w:t>to</w:t>
            </w:r>
            <w:r w:rsidRPr="00163DF9">
              <w:rPr>
                <w:rFonts w:ascii="Arial" w:hAnsi="Arial" w:cs="Arial"/>
                <w:sz w:val="20"/>
                <w:szCs w:val="20"/>
                <w:lang w:val="es-MX"/>
              </w:rPr>
              <w:t xml:space="preserve"> Nacional Electoral</w:t>
            </w:r>
          </w:p>
        </w:tc>
      </w:tr>
    </w:tbl>
    <w:p w:rsidR="001E1D39" w:rsidRPr="00163DF9" w:rsidRDefault="001E1D39">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1E1D39" w:rsidRPr="00163DF9" w:rsidTr="00CB40E9">
        <w:tc>
          <w:tcPr>
            <w:tcW w:w="14283" w:type="dxa"/>
          </w:tcPr>
          <w:p w:rsidR="001E1D39" w:rsidRPr="00163DF9" w:rsidRDefault="001E1D39" w:rsidP="00CB40E9">
            <w:pPr>
              <w:jc w:val="both"/>
              <w:rPr>
                <w:rFonts w:ascii="Arial" w:hAnsi="Arial" w:cs="Arial"/>
                <w:sz w:val="20"/>
                <w:szCs w:val="20"/>
                <w:lang w:val="es-MX"/>
              </w:rPr>
            </w:pPr>
            <w:r w:rsidRPr="00163DF9">
              <w:rPr>
                <w:rFonts w:ascii="Arial" w:hAnsi="Arial" w:cs="Arial"/>
                <w:b/>
                <w:sz w:val="20"/>
                <w:szCs w:val="20"/>
                <w:lang w:val="es-MX"/>
              </w:rPr>
              <w:lastRenderedPageBreak/>
              <w:t>Sección</w:t>
            </w:r>
            <w:r w:rsidRPr="00163DF9">
              <w:rPr>
                <w:rFonts w:ascii="Arial" w:hAnsi="Arial" w:cs="Arial"/>
                <w:sz w:val="20"/>
                <w:szCs w:val="20"/>
                <w:lang w:val="es-MX"/>
              </w:rPr>
              <w:t>: 4 Recursos Humanos</w:t>
            </w:r>
          </w:p>
        </w:tc>
      </w:tr>
    </w:tbl>
    <w:p w:rsidR="006A1266" w:rsidRPr="00711182" w:rsidRDefault="006A1266" w:rsidP="006A1266">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A1266" w:rsidRPr="00711182" w:rsidTr="002F580D">
        <w:tc>
          <w:tcPr>
            <w:tcW w:w="2802"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Serie</w:t>
            </w:r>
          </w:p>
        </w:tc>
        <w:tc>
          <w:tcPr>
            <w:tcW w:w="4394"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Descripción</w:t>
            </w:r>
          </w:p>
        </w:tc>
        <w:tc>
          <w:tcPr>
            <w:tcW w:w="2410"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Años extremos</w:t>
            </w:r>
          </w:p>
        </w:tc>
        <w:tc>
          <w:tcPr>
            <w:tcW w:w="2126"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Volumen</w:t>
            </w:r>
          </w:p>
        </w:tc>
        <w:tc>
          <w:tcPr>
            <w:tcW w:w="2551"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Ubicación física</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4.6</w:t>
            </w:r>
          </w:p>
          <w:p w:rsidR="006A1266" w:rsidRPr="00711182" w:rsidRDefault="006A1266" w:rsidP="002F580D">
            <w:pPr>
              <w:jc w:val="center"/>
              <w:rPr>
                <w:rFonts w:ascii="Arial" w:hAnsi="Arial" w:cs="Arial"/>
                <w:sz w:val="20"/>
                <w:szCs w:val="20"/>
                <w:lang w:val="es-MX"/>
              </w:rPr>
            </w:pPr>
            <w:r>
              <w:rPr>
                <w:rFonts w:ascii="Arial" w:hAnsi="Arial" w:cs="Arial"/>
                <w:sz w:val="20"/>
                <w:szCs w:val="20"/>
                <w:lang w:val="es-MX"/>
              </w:rPr>
              <w:t xml:space="preserve">Reclutamiento y selección de personal </w:t>
            </w:r>
          </w:p>
        </w:tc>
        <w:tc>
          <w:tcPr>
            <w:tcW w:w="4394" w:type="dxa"/>
          </w:tcPr>
          <w:p w:rsidR="006A1266" w:rsidRPr="00711182" w:rsidRDefault="006A1266" w:rsidP="002F580D">
            <w:pPr>
              <w:jc w:val="both"/>
              <w:rPr>
                <w:rFonts w:ascii="Arial" w:hAnsi="Arial" w:cs="Arial"/>
                <w:sz w:val="20"/>
                <w:szCs w:val="20"/>
                <w:lang w:val="es-MX"/>
              </w:rPr>
            </w:pPr>
            <w:r w:rsidRPr="00C17376">
              <w:rPr>
                <w:rFonts w:ascii="Arial" w:hAnsi="Arial" w:cs="Arial"/>
                <w:sz w:val="20"/>
                <w:szCs w:val="20"/>
                <w:lang w:val="es-MX"/>
              </w:rPr>
              <w:t>Selección de personal Capturistas y Técnicos Electorales.</w:t>
            </w:r>
          </w:p>
        </w:tc>
        <w:tc>
          <w:tcPr>
            <w:tcW w:w="2410" w:type="dxa"/>
            <w:vAlign w:val="center"/>
          </w:tcPr>
          <w:p w:rsidR="006A1266" w:rsidRDefault="006A1266" w:rsidP="006A1266">
            <w:pPr>
              <w:jc w:val="center"/>
            </w:pPr>
            <w:r w:rsidRPr="00A57599">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r w:rsidRPr="005B28B6">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4.23</w:t>
            </w:r>
          </w:p>
          <w:p w:rsidR="006A1266" w:rsidRDefault="006A1266" w:rsidP="002F580D">
            <w:pPr>
              <w:jc w:val="center"/>
              <w:rPr>
                <w:rFonts w:ascii="Arial" w:hAnsi="Arial" w:cs="Arial"/>
                <w:sz w:val="20"/>
                <w:szCs w:val="20"/>
                <w:lang w:val="es-MX"/>
              </w:rPr>
            </w:pPr>
            <w:r>
              <w:rPr>
                <w:rFonts w:ascii="Arial" w:eastAsiaTheme="minorHAnsi" w:hAnsi="Arial" w:cs="Arial"/>
                <w:sz w:val="20"/>
                <w:szCs w:val="20"/>
                <w:lang w:val="es-MX" w:eastAsia="en-US"/>
              </w:rPr>
              <w:t>Servicio Social d</w:t>
            </w:r>
            <w:r w:rsidRPr="006A4589">
              <w:rPr>
                <w:rFonts w:ascii="Arial" w:eastAsiaTheme="minorHAnsi" w:hAnsi="Arial" w:cs="Arial"/>
                <w:sz w:val="20"/>
                <w:szCs w:val="20"/>
                <w:lang w:val="es-MX" w:eastAsia="en-US"/>
              </w:rPr>
              <w:t>e Áreas Administrativas</w:t>
            </w:r>
          </w:p>
        </w:tc>
        <w:tc>
          <w:tcPr>
            <w:tcW w:w="4394" w:type="dxa"/>
          </w:tcPr>
          <w:p w:rsidR="006A1266" w:rsidRPr="006A4589" w:rsidRDefault="006A1266" w:rsidP="002F580D">
            <w:pPr>
              <w:jc w:val="both"/>
              <w:rPr>
                <w:rFonts w:ascii="Arial" w:hAnsi="Arial" w:cs="Arial"/>
                <w:sz w:val="20"/>
                <w:szCs w:val="20"/>
                <w:lang w:val="es-MX"/>
              </w:rPr>
            </w:pPr>
            <w:r>
              <w:rPr>
                <w:rFonts w:ascii="Arial" w:eastAsiaTheme="minorHAnsi" w:hAnsi="Arial" w:cs="Arial"/>
                <w:sz w:val="20"/>
                <w:szCs w:val="20"/>
                <w:lang w:val="es-MX" w:eastAsia="en-US"/>
              </w:rPr>
              <w:t>Servicio Social.</w:t>
            </w:r>
          </w:p>
        </w:tc>
        <w:tc>
          <w:tcPr>
            <w:tcW w:w="2410" w:type="dxa"/>
            <w:vAlign w:val="center"/>
          </w:tcPr>
          <w:p w:rsidR="006A1266" w:rsidRDefault="006A1266" w:rsidP="006A1266">
            <w:pPr>
              <w:jc w:val="center"/>
            </w:pPr>
            <w:r w:rsidRPr="00A57599">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2 expediente</w:t>
            </w:r>
            <w:r w:rsidR="00C9099D">
              <w:rPr>
                <w:rFonts w:ascii="Arial" w:hAnsi="Arial" w:cs="Arial"/>
                <w:sz w:val="20"/>
                <w:szCs w:val="20"/>
                <w:lang w:val="es-MX"/>
              </w:rPr>
              <w:t>s</w:t>
            </w:r>
          </w:p>
        </w:tc>
        <w:tc>
          <w:tcPr>
            <w:tcW w:w="2551" w:type="dxa"/>
          </w:tcPr>
          <w:p w:rsidR="006A1266" w:rsidRDefault="006A1266" w:rsidP="002F580D">
            <w:r w:rsidRPr="005B28B6">
              <w:rPr>
                <w:rFonts w:ascii="Arial" w:hAnsi="Arial" w:cs="Arial"/>
                <w:sz w:val="20"/>
                <w:szCs w:val="20"/>
              </w:rPr>
              <w:t>Vocalía de Capacitación Electoral Y Educación Cívica/Archivero 1/cajón 2</w:t>
            </w:r>
          </w:p>
        </w:tc>
      </w:tr>
    </w:tbl>
    <w:p w:rsidR="006A1266" w:rsidRPr="00D014E2" w:rsidRDefault="006A1266" w:rsidP="006A1266">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A1266" w:rsidRPr="00711182" w:rsidTr="002F580D">
        <w:tc>
          <w:tcPr>
            <w:tcW w:w="14283" w:type="dxa"/>
          </w:tcPr>
          <w:p w:rsidR="006A1266" w:rsidRPr="00711182" w:rsidRDefault="006A1266" w:rsidP="002F580D">
            <w:pPr>
              <w:jc w:val="both"/>
              <w:rPr>
                <w:rFonts w:ascii="Arial" w:hAnsi="Arial" w:cs="Arial"/>
                <w:sz w:val="20"/>
                <w:szCs w:val="20"/>
                <w:lang w:val="es-MX"/>
              </w:rPr>
            </w:pPr>
            <w:r w:rsidRPr="00711182">
              <w:rPr>
                <w:rFonts w:ascii="Arial" w:hAnsi="Arial" w:cs="Arial"/>
                <w:b/>
                <w:sz w:val="20"/>
                <w:szCs w:val="20"/>
                <w:lang w:val="es-MX"/>
              </w:rPr>
              <w:t>Sección</w:t>
            </w:r>
            <w:r w:rsidRPr="00711182">
              <w:rPr>
                <w:rFonts w:ascii="Arial" w:hAnsi="Arial" w:cs="Arial"/>
                <w:sz w:val="20"/>
                <w:szCs w:val="20"/>
                <w:lang w:val="es-MX"/>
              </w:rPr>
              <w:t xml:space="preserve">: </w:t>
            </w:r>
            <w:r>
              <w:rPr>
                <w:rFonts w:ascii="Arial" w:hAnsi="Arial" w:cs="Arial"/>
                <w:sz w:val="20"/>
                <w:szCs w:val="20"/>
                <w:lang w:val="es-MX"/>
              </w:rPr>
              <w:t xml:space="preserve">15 </w:t>
            </w:r>
            <w:r w:rsidRPr="00E931C9">
              <w:rPr>
                <w:rFonts w:ascii="Arial" w:eastAsiaTheme="minorHAnsi" w:hAnsi="Arial" w:cs="Arial"/>
                <w:bCs/>
                <w:sz w:val="20"/>
                <w:szCs w:val="20"/>
                <w:lang w:val="es-MX" w:eastAsia="en-US"/>
              </w:rPr>
              <w:t>Proceso Electoral</w:t>
            </w:r>
          </w:p>
        </w:tc>
      </w:tr>
    </w:tbl>
    <w:p w:rsidR="006A1266" w:rsidRPr="00D014E2" w:rsidRDefault="006A1266" w:rsidP="006A1266">
      <w:pPr>
        <w:jc w:val="both"/>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A1266" w:rsidRPr="00711182" w:rsidTr="002F580D">
        <w:tc>
          <w:tcPr>
            <w:tcW w:w="2802"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Serie</w:t>
            </w:r>
          </w:p>
        </w:tc>
        <w:tc>
          <w:tcPr>
            <w:tcW w:w="4394"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Descripción</w:t>
            </w:r>
          </w:p>
        </w:tc>
        <w:tc>
          <w:tcPr>
            <w:tcW w:w="2410"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Años extremos</w:t>
            </w:r>
          </w:p>
        </w:tc>
        <w:tc>
          <w:tcPr>
            <w:tcW w:w="2126"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Volumen</w:t>
            </w:r>
          </w:p>
        </w:tc>
        <w:tc>
          <w:tcPr>
            <w:tcW w:w="2551"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Ubicación física</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15.15</w:t>
            </w:r>
          </w:p>
          <w:p w:rsidR="006A1266" w:rsidRDefault="006A1266" w:rsidP="002F580D">
            <w:pPr>
              <w:jc w:val="center"/>
              <w:rPr>
                <w:rFonts w:ascii="Arial" w:hAnsi="Arial" w:cs="Arial"/>
                <w:sz w:val="20"/>
                <w:szCs w:val="20"/>
                <w:lang w:val="es-MX"/>
              </w:rPr>
            </w:pPr>
            <w:r>
              <w:rPr>
                <w:rFonts w:ascii="Arial" w:hAnsi="Arial" w:cs="Arial"/>
                <w:sz w:val="20"/>
                <w:szCs w:val="20"/>
                <w:lang w:val="es-MX"/>
              </w:rPr>
              <w:t>Integración de Mesas Directivas de Casilla</w:t>
            </w:r>
          </w:p>
        </w:tc>
        <w:tc>
          <w:tcPr>
            <w:tcW w:w="4394" w:type="dxa"/>
          </w:tcPr>
          <w:p w:rsidR="006A1266" w:rsidRPr="00E931C9" w:rsidRDefault="006A1266" w:rsidP="002F580D">
            <w:pPr>
              <w:jc w:val="both"/>
              <w:rPr>
                <w:rFonts w:ascii="Arial" w:hAnsi="Arial" w:cs="Arial"/>
                <w:sz w:val="20"/>
                <w:szCs w:val="20"/>
                <w:lang w:val="es-MX"/>
              </w:rPr>
            </w:pPr>
            <w:r>
              <w:rPr>
                <w:rFonts w:ascii="Arial" w:eastAsiaTheme="minorHAnsi" w:hAnsi="Arial" w:cs="Arial"/>
                <w:sz w:val="20"/>
                <w:szCs w:val="20"/>
                <w:lang w:val="es-MX" w:eastAsia="en-US"/>
              </w:rPr>
              <w:t>Secciones de Excepción de Orden de Visita Primera Etapa.</w:t>
            </w:r>
          </w:p>
        </w:tc>
        <w:tc>
          <w:tcPr>
            <w:tcW w:w="2410" w:type="dxa"/>
            <w:vAlign w:val="center"/>
          </w:tcPr>
          <w:p w:rsidR="006A1266" w:rsidRDefault="006A1266" w:rsidP="006A1266">
            <w:pPr>
              <w:jc w:val="center"/>
            </w:pPr>
            <w:r w:rsidRPr="00CF61BF">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r w:rsidRPr="006A5CF7">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15.15</w:t>
            </w:r>
          </w:p>
          <w:p w:rsidR="006A1266" w:rsidRDefault="006A1266" w:rsidP="002F580D">
            <w:pPr>
              <w:jc w:val="center"/>
              <w:rPr>
                <w:rFonts w:ascii="Arial" w:hAnsi="Arial" w:cs="Arial"/>
                <w:sz w:val="20"/>
                <w:szCs w:val="20"/>
                <w:lang w:val="es-MX"/>
              </w:rPr>
            </w:pPr>
            <w:r>
              <w:rPr>
                <w:rFonts w:ascii="Arial" w:hAnsi="Arial" w:cs="Arial"/>
                <w:sz w:val="20"/>
                <w:szCs w:val="20"/>
                <w:lang w:val="es-MX"/>
              </w:rPr>
              <w:t>Integración de Mesas Directivas de Casilla</w:t>
            </w:r>
          </w:p>
        </w:tc>
        <w:tc>
          <w:tcPr>
            <w:tcW w:w="4394" w:type="dxa"/>
          </w:tcPr>
          <w:p w:rsidR="006A1266" w:rsidRPr="0066395B" w:rsidRDefault="006A1266" w:rsidP="002F580D">
            <w:pPr>
              <w:jc w:val="both"/>
              <w:rPr>
                <w:rFonts w:ascii="Arial" w:eastAsiaTheme="minorHAnsi" w:hAnsi="Arial" w:cs="Arial"/>
                <w:sz w:val="20"/>
                <w:szCs w:val="20"/>
                <w:lang w:val="es-MX" w:eastAsia="en-US"/>
              </w:rPr>
            </w:pPr>
            <w:r w:rsidRPr="0066395B">
              <w:rPr>
                <w:rFonts w:ascii="Arial" w:eastAsiaTheme="minorHAnsi" w:hAnsi="Arial" w:cs="Arial"/>
                <w:sz w:val="20"/>
                <w:szCs w:val="20"/>
                <w:lang w:val="es-MX" w:eastAsia="en-US"/>
              </w:rPr>
              <w:t>Secciones de Atenc</w:t>
            </w:r>
            <w:r>
              <w:rPr>
                <w:rFonts w:ascii="Arial" w:eastAsiaTheme="minorHAnsi" w:hAnsi="Arial" w:cs="Arial"/>
                <w:sz w:val="20"/>
                <w:szCs w:val="20"/>
                <w:lang w:val="es-MX" w:eastAsia="en-US"/>
              </w:rPr>
              <w:t>i</w:t>
            </w:r>
            <w:r w:rsidRPr="0066395B">
              <w:rPr>
                <w:rFonts w:ascii="Arial" w:eastAsiaTheme="minorHAnsi" w:hAnsi="Arial" w:cs="Arial"/>
                <w:sz w:val="20"/>
                <w:szCs w:val="20"/>
                <w:lang w:val="es-MX" w:eastAsia="en-US"/>
              </w:rPr>
              <w:t xml:space="preserve">ón Especial </w:t>
            </w:r>
            <w:r>
              <w:rPr>
                <w:rFonts w:ascii="Arial" w:eastAsiaTheme="minorHAnsi" w:hAnsi="Arial" w:cs="Arial"/>
                <w:sz w:val="20"/>
                <w:szCs w:val="20"/>
                <w:lang w:val="es-MX" w:eastAsia="en-US"/>
              </w:rPr>
              <w:t>Primera Etapa.</w:t>
            </w:r>
          </w:p>
        </w:tc>
        <w:tc>
          <w:tcPr>
            <w:tcW w:w="2410" w:type="dxa"/>
            <w:vAlign w:val="center"/>
          </w:tcPr>
          <w:p w:rsidR="006A1266" w:rsidRDefault="006A1266" w:rsidP="006A1266">
            <w:pPr>
              <w:jc w:val="center"/>
            </w:pPr>
            <w:r w:rsidRPr="00CF61BF">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r w:rsidRPr="006A5CF7">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15.15</w:t>
            </w:r>
          </w:p>
          <w:p w:rsidR="006A1266" w:rsidRDefault="006A1266" w:rsidP="002F580D">
            <w:pPr>
              <w:jc w:val="center"/>
              <w:rPr>
                <w:rFonts w:ascii="Arial" w:hAnsi="Arial" w:cs="Arial"/>
                <w:sz w:val="20"/>
                <w:szCs w:val="20"/>
                <w:lang w:val="es-MX"/>
              </w:rPr>
            </w:pPr>
            <w:r>
              <w:rPr>
                <w:rFonts w:ascii="Arial" w:hAnsi="Arial" w:cs="Arial"/>
                <w:sz w:val="20"/>
                <w:szCs w:val="20"/>
                <w:lang w:val="es-MX"/>
              </w:rPr>
              <w:t>Integración de Mesas Directivas de Casilla</w:t>
            </w:r>
          </w:p>
        </w:tc>
        <w:tc>
          <w:tcPr>
            <w:tcW w:w="4394" w:type="dxa"/>
          </w:tcPr>
          <w:p w:rsidR="006A1266" w:rsidRPr="0066395B" w:rsidRDefault="006A1266" w:rsidP="002F580D">
            <w:pPr>
              <w:jc w:val="both"/>
              <w:rPr>
                <w:rFonts w:ascii="Arial" w:eastAsiaTheme="minorHAnsi" w:hAnsi="Arial" w:cs="Arial"/>
                <w:sz w:val="20"/>
                <w:szCs w:val="20"/>
                <w:lang w:val="es-MX" w:eastAsia="en-US"/>
              </w:rPr>
            </w:pPr>
            <w:r w:rsidRPr="0066395B">
              <w:rPr>
                <w:rFonts w:ascii="Arial" w:eastAsiaTheme="minorHAnsi" w:hAnsi="Arial" w:cs="Arial"/>
                <w:sz w:val="20"/>
                <w:szCs w:val="20"/>
                <w:lang w:val="es-MX" w:eastAsia="en-US"/>
              </w:rPr>
              <w:t>Integración de Mesas Directivas de Casilla</w:t>
            </w:r>
            <w:r>
              <w:rPr>
                <w:rFonts w:ascii="Arial" w:eastAsiaTheme="minorHAnsi" w:hAnsi="Arial" w:cs="Arial"/>
                <w:sz w:val="20"/>
                <w:szCs w:val="20"/>
                <w:lang w:val="es-MX" w:eastAsia="en-US"/>
              </w:rPr>
              <w:t>.</w:t>
            </w:r>
            <w:r w:rsidRPr="0066395B">
              <w:rPr>
                <w:rFonts w:ascii="Arial" w:eastAsiaTheme="minorHAnsi" w:hAnsi="Arial" w:cs="Arial"/>
                <w:sz w:val="20"/>
                <w:szCs w:val="20"/>
                <w:lang w:val="es-MX" w:eastAsia="en-US"/>
              </w:rPr>
              <w:t xml:space="preserve"> </w:t>
            </w:r>
          </w:p>
        </w:tc>
        <w:tc>
          <w:tcPr>
            <w:tcW w:w="2410" w:type="dxa"/>
            <w:vAlign w:val="center"/>
          </w:tcPr>
          <w:p w:rsidR="006A1266" w:rsidRDefault="006A1266" w:rsidP="006A1266">
            <w:pPr>
              <w:jc w:val="center"/>
            </w:pPr>
            <w:r w:rsidRPr="002D2A57">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BD5538">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15.15</w:t>
            </w:r>
          </w:p>
          <w:p w:rsidR="006A1266" w:rsidRDefault="006A1266" w:rsidP="002F580D">
            <w:pPr>
              <w:jc w:val="center"/>
              <w:rPr>
                <w:rFonts w:ascii="Arial" w:hAnsi="Arial" w:cs="Arial"/>
                <w:sz w:val="20"/>
                <w:szCs w:val="20"/>
                <w:lang w:val="es-MX"/>
              </w:rPr>
            </w:pPr>
            <w:r>
              <w:rPr>
                <w:rFonts w:ascii="Arial" w:hAnsi="Arial" w:cs="Arial"/>
                <w:sz w:val="20"/>
                <w:szCs w:val="20"/>
                <w:lang w:val="es-MX"/>
              </w:rPr>
              <w:t>Integración de Mesas Directivas de Casilla</w:t>
            </w:r>
          </w:p>
        </w:tc>
        <w:tc>
          <w:tcPr>
            <w:tcW w:w="4394" w:type="dxa"/>
          </w:tcPr>
          <w:p w:rsidR="006A1266" w:rsidRPr="0066395B"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Verificaciones Primera Etapa.</w:t>
            </w:r>
          </w:p>
        </w:tc>
        <w:tc>
          <w:tcPr>
            <w:tcW w:w="2410" w:type="dxa"/>
            <w:vAlign w:val="center"/>
          </w:tcPr>
          <w:p w:rsidR="006A1266" w:rsidRDefault="006A1266" w:rsidP="006A1266">
            <w:pPr>
              <w:jc w:val="center"/>
            </w:pPr>
            <w:r w:rsidRPr="002D2A57">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BD5538">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15.15</w:t>
            </w:r>
          </w:p>
          <w:p w:rsidR="006A1266" w:rsidRDefault="006A1266" w:rsidP="002F580D">
            <w:pPr>
              <w:jc w:val="center"/>
              <w:rPr>
                <w:rFonts w:ascii="Arial" w:hAnsi="Arial" w:cs="Arial"/>
                <w:sz w:val="20"/>
                <w:szCs w:val="20"/>
                <w:lang w:val="es-MX"/>
              </w:rPr>
            </w:pPr>
            <w:r>
              <w:rPr>
                <w:rFonts w:ascii="Arial" w:hAnsi="Arial" w:cs="Arial"/>
                <w:sz w:val="20"/>
                <w:szCs w:val="20"/>
                <w:lang w:val="es-MX"/>
              </w:rPr>
              <w:t>Integración de Mesas Directivas de Casilla</w:t>
            </w:r>
          </w:p>
        </w:tc>
        <w:tc>
          <w:tcPr>
            <w:tcW w:w="4394" w:type="dxa"/>
          </w:tcPr>
          <w:p w:rsidR="006A1266" w:rsidRPr="0066395B"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Verificaciones Segunda Etapa.</w:t>
            </w:r>
          </w:p>
        </w:tc>
        <w:tc>
          <w:tcPr>
            <w:tcW w:w="2410" w:type="dxa"/>
            <w:vAlign w:val="center"/>
          </w:tcPr>
          <w:p w:rsidR="006A1266" w:rsidRDefault="006A1266" w:rsidP="006A1266">
            <w:pPr>
              <w:jc w:val="center"/>
            </w:pPr>
            <w:r w:rsidRPr="002D2A57">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BD5538">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15.15</w:t>
            </w:r>
          </w:p>
          <w:p w:rsidR="006A1266" w:rsidRDefault="006A1266" w:rsidP="002F580D">
            <w:pPr>
              <w:jc w:val="center"/>
              <w:rPr>
                <w:rFonts w:ascii="Arial" w:hAnsi="Arial" w:cs="Arial"/>
                <w:sz w:val="20"/>
                <w:szCs w:val="20"/>
                <w:lang w:val="es-MX"/>
              </w:rPr>
            </w:pPr>
            <w:r>
              <w:rPr>
                <w:rFonts w:ascii="Arial" w:hAnsi="Arial" w:cs="Arial"/>
                <w:sz w:val="20"/>
                <w:szCs w:val="20"/>
                <w:lang w:val="es-MX"/>
              </w:rPr>
              <w:t>Integración de Mesas Directivas de Casilla</w:t>
            </w:r>
          </w:p>
        </w:tc>
        <w:tc>
          <w:tcPr>
            <w:tcW w:w="4394" w:type="dxa"/>
          </w:tcPr>
          <w:p w:rsidR="006A1266" w:rsidRPr="0066395B"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Anuencias de los Centros de Capacitación Primera Etapa.</w:t>
            </w:r>
          </w:p>
        </w:tc>
        <w:tc>
          <w:tcPr>
            <w:tcW w:w="2410" w:type="dxa"/>
            <w:vAlign w:val="center"/>
          </w:tcPr>
          <w:p w:rsidR="006A1266" w:rsidRDefault="006A1266" w:rsidP="006A1266">
            <w:pPr>
              <w:jc w:val="center"/>
            </w:pPr>
            <w:r w:rsidRPr="002D2A57">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BD5538">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15.17</w:t>
            </w:r>
          </w:p>
          <w:p w:rsidR="006A1266" w:rsidRDefault="006A1266" w:rsidP="002F580D">
            <w:pPr>
              <w:jc w:val="center"/>
              <w:rPr>
                <w:rFonts w:ascii="Arial" w:hAnsi="Arial" w:cs="Arial"/>
                <w:sz w:val="20"/>
                <w:szCs w:val="20"/>
                <w:lang w:val="es-MX"/>
              </w:rPr>
            </w:pPr>
            <w:r>
              <w:rPr>
                <w:rFonts w:ascii="Arial" w:hAnsi="Arial" w:cs="Arial"/>
                <w:sz w:val="20"/>
                <w:szCs w:val="20"/>
                <w:lang w:val="es-MX"/>
              </w:rPr>
              <w:t>Asistentes Electorales</w:t>
            </w:r>
          </w:p>
        </w:tc>
        <w:tc>
          <w:tcPr>
            <w:tcW w:w="4394" w:type="dxa"/>
          </w:tcPr>
          <w:p w:rsidR="006A1266" w:rsidRPr="0066395B"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Primer curso para Supervisores Electorales y Capacitadores Asistentes Electorales.</w:t>
            </w:r>
          </w:p>
        </w:tc>
        <w:tc>
          <w:tcPr>
            <w:tcW w:w="2410" w:type="dxa"/>
            <w:vAlign w:val="center"/>
          </w:tcPr>
          <w:p w:rsidR="006A1266" w:rsidRDefault="006A1266" w:rsidP="006A1266">
            <w:pPr>
              <w:jc w:val="center"/>
            </w:pPr>
            <w:r w:rsidRPr="002D2A57">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BD5538">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15.17</w:t>
            </w:r>
          </w:p>
          <w:p w:rsidR="006A1266" w:rsidRDefault="006A1266" w:rsidP="002F580D">
            <w:pPr>
              <w:jc w:val="center"/>
              <w:rPr>
                <w:rFonts w:ascii="Arial" w:hAnsi="Arial" w:cs="Arial"/>
                <w:sz w:val="20"/>
                <w:szCs w:val="20"/>
                <w:lang w:val="es-MX"/>
              </w:rPr>
            </w:pPr>
            <w:r>
              <w:rPr>
                <w:rFonts w:ascii="Arial" w:hAnsi="Arial" w:cs="Arial"/>
                <w:sz w:val="20"/>
                <w:szCs w:val="20"/>
                <w:lang w:val="es-MX"/>
              </w:rPr>
              <w:t>Asistentes Electorales</w:t>
            </w:r>
          </w:p>
        </w:tc>
        <w:tc>
          <w:tcPr>
            <w:tcW w:w="4394" w:type="dxa"/>
          </w:tcPr>
          <w:p w:rsidR="006A1266" w:rsidRPr="0066395B"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Primera Evaluación de Supervisores Electorales y Capacitadores Asistentes Electorales Primera Etapa.</w:t>
            </w:r>
          </w:p>
        </w:tc>
        <w:tc>
          <w:tcPr>
            <w:tcW w:w="2410" w:type="dxa"/>
            <w:vAlign w:val="center"/>
          </w:tcPr>
          <w:p w:rsidR="006A1266" w:rsidRDefault="006A1266" w:rsidP="006A1266">
            <w:pPr>
              <w:jc w:val="center"/>
            </w:pPr>
            <w:r w:rsidRPr="002D2A57">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BD5538">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lastRenderedPageBreak/>
              <w:t>15.17</w:t>
            </w:r>
          </w:p>
          <w:p w:rsidR="006A1266" w:rsidRDefault="006A1266" w:rsidP="002F580D">
            <w:pPr>
              <w:jc w:val="center"/>
              <w:rPr>
                <w:rFonts w:ascii="Arial" w:hAnsi="Arial" w:cs="Arial"/>
                <w:sz w:val="20"/>
                <w:szCs w:val="20"/>
                <w:lang w:val="es-MX"/>
              </w:rPr>
            </w:pPr>
            <w:r>
              <w:rPr>
                <w:rFonts w:ascii="Arial" w:hAnsi="Arial" w:cs="Arial"/>
                <w:sz w:val="20"/>
                <w:szCs w:val="20"/>
                <w:lang w:val="es-MX"/>
              </w:rPr>
              <w:t>Asistentes Electorales</w:t>
            </w:r>
          </w:p>
        </w:tc>
        <w:tc>
          <w:tcPr>
            <w:tcW w:w="4394" w:type="dxa"/>
          </w:tcPr>
          <w:p w:rsidR="006A1266" w:rsidRPr="0066395B"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Segundo curso para Supervisores Electorales y Capacitadores Asistentes Electorales.</w:t>
            </w:r>
          </w:p>
        </w:tc>
        <w:tc>
          <w:tcPr>
            <w:tcW w:w="2410" w:type="dxa"/>
            <w:vAlign w:val="center"/>
          </w:tcPr>
          <w:p w:rsidR="006A1266" w:rsidRDefault="006A1266" w:rsidP="006A1266">
            <w:pPr>
              <w:jc w:val="center"/>
            </w:pPr>
            <w:r w:rsidRPr="002D2A57">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5F3B50">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15.17</w:t>
            </w:r>
          </w:p>
          <w:p w:rsidR="006A1266" w:rsidRDefault="006A1266" w:rsidP="002F580D">
            <w:pPr>
              <w:jc w:val="center"/>
              <w:rPr>
                <w:rFonts w:ascii="Arial" w:hAnsi="Arial" w:cs="Arial"/>
                <w:sz w:val="20"/>
                <w:szCs w:val="20"/>
                <w:lang w:val="es-MX"/>
              </w:rPr>
            </w:pPr>
            <w:r>
              <w:rPr>
                <w:rFonts w:ascii="Arial" w:hAnsi="Arial" w:cs="Arial"/>
                <w:sz w:val="20"/>
                <w:szCs w:val="20"/>
                <w:lang w:val="es-MX"/>
              </w:rPr>
              <w:t>Asistentes Electorales</w:t>
            </w:r>
          </w:p>
        </w:tc>
        <w:tc>
          <w:tcPr>
            <w:tcW w:w="4394" w:type="dxa"/>
          </w:tcPr>
          <w:p w:rsidR="006A1266" w:rsidRPr="0066395B"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Simulacros realizados por los Capacitadores Asistentes-Electorales para los Funcionarios de Casilla Segunda Etapa.</w:t>
            </w:r>
          </w:p>
        </w:tc>
        <w:tc>
          <w:tcPr>
            <w:tcW w:w="2410" w:type="dxa"/>
            <w:vAlign w:val="center"/>
          </w:tcPr>
          <w:p w:rsidR="006A1266" w:rsidRDefault="006A1266" w:rsidP="006A1266">
            <w:pPr>
              <w:jc w:val="center"/>
            </w:pPr>
            <w:r w:rsidRPr="002D2A57">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5F3B50">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15.17</w:t>
            </w:r>
          </w:p>
          <w:p w:rsidR="006A1266" w:rsidRDefault="006A1266" w:rsidP="002F580D">
            <w:pPr>
              <w:jc w:val="center"/>
              <w:rPr>
                <w:rFonts w:ascii="Arial" w:hAnsi="Arial" w:cs="Arial"/>
                <w:sz w:val="20"/>
                <w:szCs w:val="20"/>
                <w:lang w:val="es-MX"/>
              </w:rPr>
            </w:pPr>
            <w:r>
              <w:rPr>
                <w:rFonts w:ascii="Arial" w:hAnsi="Arial" w:cs="Arial"/>
                <w:sz w:val="20"/>
                <w:szCs w:val="20"/>
                <w:lang w:val="es-MX"/>
              </w:rPr>
              <w:t>Asistentes Electorales</w:t>
            </w:r>
          </w:p>
        </w:tc>
        <w:tc>
          <w:tcPr>
            <w:tcW w:w="4394" w:type="dxa"/>
          </w:tcPr>
          <w:p w:rsidR="006A1266" w:rsidRPr="0066395B"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Reconocimientos a los Funcionarios de Casilla Segunda Etapa.</w:t>
            </w:r>
          </w:p>
        </w:tc>
        <w:tc>
          <w:tcPr>
            <w:tcW w:w="2410" w:type="dxa"/>
            <w:vAlign w:val="center"/>
          </w:tcPr>
          <w:p w:rsidR="006A1266" w:rsidRDefault="006A1266" w:rsidP="006A1266">
            <w:pPr>
              <w:jc w:val="center"/>
            </w:pPr>
            <w:r w:rsidRPr="002D2A57">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5F3B50">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15.17</w:t>
            </w:r>
          </w:p>
          <w:p w:rsidR="006A1266" w:rsidRDefault="006A1266" w:rsidP="002F580D">
            <w:pPr>
              <w:jc w:val="center"/>
              <w:rPr>
                <w:rFonts w:ascii="Arial" w:hAnsi="Arial" w:cs="Arial"/>
                <w:sz w:val="20"/>
                <w:szCs w:val="20"/>
                <w:lang w:val="es-MX"/>
              </w:rPr>
            </w:pPr>
            <w:r>
              <w:rPr>
                <w:rFonts w:ascii="Arial" w:hAnsi="Arial" w:cs="Arial"/>
                <w:sz w:val="20"/>
                <w:szCs w:val="20"/>
                <w:lang w:val="es-MX"/>
              </w:rPr>
              <w:t>Asistentes Electorales</w:t>
            </w:r>
          </w:p>
        </w:tc>
        <w:tc>
          <w:tcPr>
            <w:tcW w:w="4394" w:type="dxa"/>
          </w:tcPr>
          <w:p w:rsidR="006A1266" w:rsidRPr="0066395B"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Reconocimientos a los Supervisores Electorales y Capacitadores Asistentes Electorales Segunda Etapa.</w:t>
            </w:r>
          </w:p>
        </w:tc>
        <w:tc>
          <w:tcPr>
            <w:tcW w:w="2410" w:type="dxa"/>
            <w:vAlign w:val="center"/>
          </w:tcPr>
          <w:p w:rsidR="006A1266" w:rsidRDefault="006A1266" w:rsidP="006A1266">
            <w:pPr>
              <w:jc w:val="center"/>
            </w:pPr>
            <w:r w:rsidRPr="002D2A57">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5F3B50">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15.17</w:t>
            </w:r>
          </w:p>
          <w:p w:rsidR="006A1266" w:rsidRDefault="006A1266" w:rsidP="002F580D">
            <w:pPr>
              <w:jc w:val="center"/>
              <w:rPr>
                <w:rFonts w:ascii="Arial" w:hAnsi="Arial" w:cs="Arial"/>
                <w:sz w:val="20"/>
                <w:szCs w:val="20"/>
                <w:lang w:val="es-MX"/>
              </w:rPr>
            </w:pPr>
            <w:r>
              <w:rPr>
                <w:rFonts w:ascii="Arial" w:hAnsi="Arial" w:cs="Arial"/>
                <w:sz w:val="20"/>
                <w:szCs w:val="20"/>
                <w:lang w:val="es-MX"/>
              </w:rPr>
              <w:t>Asistentes Electorales</w:t>
            </w:r>
          </w:p>
        </w:tc>
        <w:tc>
          <w:tcPr>
            <w:tcW w:w="4394" w:type="dxa"/>
          </w:tcPr>
          <w:p w:rsidR="006A1266" w:rsidRPr="0066395B"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Segunda Evaluación de Supervisores Electorales y Capacitadores Asistentes Electorales Primera Etapa.</w:t>
            </w:r>
          </w:p>
        </w:tc>
        <w:tc>
          <w:tcPr>
            <w:tcW w:w="2410" w:type="dxa"/>
            <w:vAlign w:val="center"/>
          </w:tcPr>
          <w:p w:rsidR="006A1266" w:rsidRDefault="006A1266" w:rsidP="006A1266">
            <w:pPr>
              <w:jc w:val="center"/>
            </w:pPr>
            <w:r w:rsidRPr="002D2A57">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5F3B50">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 xml:space="preserve">15.18 </w:t>
            </w:r>
          </w:p>
          <w:p w:rsidR="006A1266" w:rsidRDefault="006A1266" w:rsidP="002F580D">
            <w:pPr>
              <w:jc w:val="center"/>
              <w:rPr>
                <w:rFonts w:ascii="Arial" w:hAnsi="Arial" w:cs="Arial"/>
                <w:sz w:val="20"/>
                <w:szCs w:val="20"/>
                <w:lang w:val="es-MX"/>
              </w:rPr>
            </w:pPr>
            <w:r>
              <w:rPr>
                <w:rFonts w:ascii="Arial" w:hAnsi="Arial" w:cs="Arial"/>
                <w:sz w:val="20"/>
                <w:szCs w:val="20"/>
                <w:lang w:val="es-MX"/>
              </w:rPr>
              <w:t>Observadores Electorales</w:t>
            </w:r>
          </w:p>
        </w:tc>
        <w:tc>
          <w:tcPr>
            <w:tcW w:w="4394" w:type="dxa"/>
          </w:tcPr>
          <w:p w:rsidR="006A1266" w:rsidRDefault="006A1266" w:rsidP="002F580D">
            <w:pPr>
              <w:jc w:val="both"/>
              <w:rPr>
                <w:rFonts w:ascii="Arial" w:eastAsiaTheme="minorHAnsi" w:hAnsi="Arial" w:cs="Arial"/>
                <w:sz w:val="20"/>
                <w:szCs w:val="20"/>
                <w:lang w:val="es-MX" w:eastAsia="en-US"/>
              </w:rPr>
            </w:pPr>
            <w:r>
              <w:rPr>
                <w:rFonts w:ascii="Arial" w:hAnsi="Arial" w:cs="Arial"/>
                <w:sz w:val="20"/>
                <w:szCs w:val="20"/>
                <w:lang w:val="es-MX"/>
              </w:rPr>
              <w:t>Observadores Electorales.</w:t>
            </w:r>
          </w:p>
        </w:tc>
        <w:tc>
          <w:tcPr>
            <w:tcW w:w="2410" w:type="dxa"/>
            <w:vAlign w:val="center"/>
          </w:tcPr>
          <w:p w:rsidR="006A1266" w:rsidRDefault="006A1266" w:rsidP="006A1266">
            <w:pPr>
              <w:jc w:val="center"/>
            </w:pPr>
            <w:r w:rsidRPr="00E9453B">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3D1AD9">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15.21</w:t>
            </w:r>
          </w:p>
          <w:p w:rsidR="006A1266" w:rsidRDefault="006A1266" w:rsidP="002F580D">
            <w:pPr>
              <w:jc w:val="center"/>
              <w:rPr>
                <w:rFonts w:ascii="Arial" w:hAnsi="Arial" w:cs="Arial"/>
                <w:sz w:val="20"/>
                <w:szCs w:val="20"/>
                <w:lang w:val="es-MX"/>
              </w:rPr>
            </w:pPr>
            <w:r>
              <w:rPr>
                <w:rFonts w:ascii="Arial" w:hAnsi="Arial" w:cs="Arial"/>
                <w:sz w:val="20"/>
                <w:szCs w:val="20"/>
                <w:lang w:val="es-MX"/>
              </w:rPr>
              <w:t xml:space="preserve">Sistema </w:t>
            </w:r>
            <w:proofErr w:type="spellStart"/>
            <w:r>
              <w:rPr>
                <w:rFonts w:ascii="Arial" w:hAnsi="Arial" w:cs="Arial"/>
                <w:sz w:val="20"/>
                <w:szCs w:val="20"/>
                <w:lang w:val="es-MX"/>
              </w:rPr>
              <w:t>Elec</w:t>
            </w:r>
            <w:proofErr w:type="spellEnd"/>
          </w:p>
        </w:tc>
        <w:tc>
          <w:tcPr>
            <w:tcW w:w="4394" w:type="dxa"/>
          </w:tcPr>
          <w:p w:rsidR="006A1266"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Multisistema ELEC 2015.</w:t>
            </w:r>
          </w:p>
        </w:tc>
        <w:tc>
          <w:tcPr>
            <w:tcW w:w="2410" w:type="dxa"/>
            <w:vAlign w:val="center"/>
          </w:tcPr>
          <w:p w:rsidR="006A1266" w:rsidRDefault="006A1266" w:rsidP="006A1266">
            <w:pPr>
              <w:jc w:val="center"/>
            </w:pPr>
            <w:r w:rsidRPr="00E9453B">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3D1AD9">
              <w:rPr>
                <w:rFonts w:ascii="Arial" w:hAnsi="Arial" w:cs="Arial"/>
                <w:sz w:val="20"/>
                <w:szCs w:val="20"/>
              </w:rPr>
              <w:t>Vocalía de Capacitación Electoral Y Educación Cívica/Archivero 1/cajón 2</w:t>
            </w:r>
          </w:p>
        </w:tc>
      </w:tr>
      <w:tr w:rsidR="006A1266" w:rsidRPr="00711182"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15.42</w:t>
            </w:r>
          </w:p>
          <w:p w:rsidR="006A1266" w:rsidRPr="00646D22" w:rsidRDefault="006A1266" w:rsidP="002F580D">
            <w:pPr>
              <w:autoSpaceDE w:val="0"/>
              <w:autoSpaceDN w:val="0"/>
              <w:adjustRightInd w:val="0"/>
              <w:jc w:val="center"/>
              <w:rPr>
                <w:rFonts w:ascii="Arial" w:eastAsiaTheme="minorHAnsi" w:hAnsi="Arial" w:cs="Arial"/>
                <w:sz w:val="20"/>
                <w:szCs w:val="20"/>
                <w:lang w:val="es-MX" w:eastAsia="en-US"/>
              </w:rPr>
            </w:pPr>
            <w:r>
              <w:rPr>
                <w:rFonts w:ascii="Arial" w:eastAsiaTheme="minorHAnsi" w:hAnsi="Arial" w:cs="Arial"/>
                <w:sz w:val="20"/>
                <w:szCs w:val="20"/>
                <w:lang w:val="es-MX" w:eastAsia="en-US"/>
              </w:rPr>
              <w:t>Comisiones Unidas de Organización Electoral y</w:t>
            </w:r>
          </w:p>
          <w:p w:rsidR="006A1266" w:rsidRDefault="006A1266" w:rsidP="002F580D">
            <w:pPr>
              <w:jc w:val="center"/>
              <w:rPr>
                <w:rFonts w:ascii="Arial" w:hAnsi="Arial" w:cs="Arial"/>
                <w:sz w:val="20"/>
                <w:szCs w:val="20"/>
                <w:lang w:val="es-MX"/>
              </w:rPr>
            </w:pPr>
            <w:r w:rsidRPr="00646D22">
              <w:rPr>
                <w:rFonts w:ascii="Arial" w:eastAsiaTheme="minorHAnsi" w:hAnsi="Arial" w:cs="Arial"/>
                <w:sz w:val="20"/>
                <w:szCs w:val="20"/>
                <w:lang w:val="es-MX" w:eastAsia="en-US"/>
              </w:rPr>
              <w:t>Capacitación Electoral</w:t>
            </w:r>
          </w:p>
        </w:tc>
        <w:tc>
          <w:tcPr>
            <w:tcW w:w="4394" w:type="dxa"/>
          </w:tcPr>
          <w:p w:rsidR="006A1266"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Comisión de Capacitación Electoral.</w:t>
            </w:r>
          </w:p>
        </w:tc>
        <w:tc>
          <w:tcPr>
            <w:tcW w:w="2410" w:type="dxa"/>
            <w:vAlign w:val="center"/>
          </w:tcPr>
          <w:p w:rsidR="006A1266" w:rsidRDefault="006A1266" w:rsidP="006A1266">
            <w:pPr>
              <w:jc w:val="center"/>
            </w:pPr>
            <w:r w:rsidRPr="00E9453B">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2F580D">
            <w:pPr>
              <w:jc w:val="center"/>
            </w:pPr>
            <w:r w:rsidRPr="003D1AD9">
              <w:rPr>
                <w:rFonts w:ascii="Arial" w:hAnsi="Arial" w:cs="Arial"/>
                <w:sz w:val="20"/>
                <w:szCs w:val="20"/>
              </w:rPr>
              <w:t>Vocalía de Capacitación Electoral Y Educación Cívica/Archivero 1/cajón 2</w:t>
            </w:r>
          </w:p>
        </w:tc>
      </w:tr>
    </w:tbl>
    <w:p w:rsidR="006A1266" w:rsidRPr="00D014E2" w:rsidRDefault="006A1266" w:rsidP="006A1266">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6A1266" w:rsidRPr="00711182" w:rsidTr="002F580D">
        <w:tc>
          <w:tcPr>
            <w:tcW w:w="14283" w:type="dxa"/>
          </w:tcPr>
          <w:p w:rsidR="006A1266" w:rsidRPr="00711182" w:rsidRDefault="006A1266" w:rsidP="002F580D">
            <w:pPr>
              <w:autoSpaceDE w:val="0"/>
              <w:autoSpaceDN w:val="0"/>
              <w:adjustRightInd w:val="0"/>
              <w:rPr>
                <w:rFonts w:ascii="Arial" w:hAnsi="Arial" w:cs="Arial"/>
                <w:sz w:val="20"/>
                <w:szCs w:val="20"/>
                <w:lang w:val="es-MX"/>
              </w:rPr>
            </w:pPr>
            <w:r w:rsidRPr="00711182">
              <w:rPr>
                <w:rFonts w:ascii="Arial" w:hAnsi="Arial" w:cs="Arial"/>
                <w:b/>
                <w:sz w:val="20"/>
                <w:szCs w:val="20"/>
                <w:lang w:val="es-MX"/>
              </w:rPr>
              <w:t>Sección</w:t>
            </w:r>
            <w:r w:rsidRPr="00711182">
              <w:rPr>
                <w:rFonts w:ascii="Arial" w:hAnsi="Arial" w:cs="Arial"/>
                <w:sz w:val="20"/>
                <w:szCs w:val="20"/>
                <w:lang w:val="es-MX"/>
              </w:rPr>
              <w:t xml:space="preserve">: </w:t>
            </w:r>
            <w:r>
              <w:rPr>
                <w:rFonts w:ascii="Arial" w:hAnsi="Arial" w:cs="Arial"/>
                <w:sz w:val="20"/>
                <w:szCs w:val="20"/>
                <w:lang w:val="es-MX"/>
              </w:rPr>
              <w:t xml:space="preserve">16 </w:t>
            </w:r>
            <w:r w:rsidRPr="00343C3E">
              <w:rPr>
                <w:rFonts w:ascii="Arial" w:eastAsiaTheme="minorHAnsi" w:hAnsi="Arial" w:cs="Arial"/>
                <w:bCs/>
                <w:sz w:val="20"/>
                <w:szCs w:val="20"/>
                <w:lang w:val="es-MX" w:eastAsia="en-US"/>
              </w:rPr>
              <w:t>Desarrollo</w:t>
            </w:r>
            <w:r>
              <w:rPr>
                <w:rFonts w:ascii="Arial" w:eastAsiaTheme="minorHAnsi" w:hAnsi="Arial" w:cs="Arial"/>
                <w:bCs/>
                <w:sz w:val="20"/>
                <w:szCs w:val="20"/>
                <w:lang w:val="es-MX" w:eastAsia="en-US"/>
              </w:rPr>
              <w:t xml:space="preserve"> Democrático, Educación Cívica y</w:t>
            </w:r>
            <w:r w:rsidRPr="00343C3E">
              <w:rPr>
                <w:rFonts w:ascii="Arial" w:eastAsiaTheme="minorHAnsi" w:hAnsi="Arial" w:cs="Arial"/>
                <w:bCs/>
                <w:sz w:val="20"/>
                <w:szCs w:val="20"/>
                <w:lang w:val="es-MX" w:eastAsia="en-US"/>
              </w:rPr>
              <w:t xml:space="preserve"> Participación Ciudadana</w:t>
            </w:r>
          </w:p>
        </w:tc>
      </w:tr>
    </w:tbl>
    <w:p w:rsidR="006A1266" w:rsidRPr="00D014E2" w:rsidRDefault="006A1266" w:rsidP="006A1266">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6A1266" w:rsidRPr="00343C3E" w:rsidTr="002F580D">
        <w:tc>
          <w:tcPr>
            <w:tcW w:w="2802"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Serie</w:t>
            </w:r>
          </w:p>
        </w:tc>
        <w:tc>
          <w:tcPr>
            <w:tcW w:w="4394"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Descripción</w:t>
            </w:r>
          </w:p>
        </w:tc>
        <w:tc>
          <w:tcPr>
            <w:tcW w:w="2410"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Años extremos</w:t>
            </w:r>
          </w:p>
        </w:tc>
        <w:tc>
          <w:tcPr>
            <w:tcW w:w="2126"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Volumen</w:t>
            </w:r>
          </w:p>
        </w:tc>
        <w:tc>
          <w:tcPr>
            <w:tcW w:w="2551" w:type="dxa"/>
            <w:vAlign w:val="center"/>
          </w:tcPr>
          <w:p w:rsidR="006A1266" w:rsidRPr="00711182" w:rsidRDefault="006A1266" w:rsidP="002F580D">
            <w:pPr>
              <w:jc w:val="center"/>
              <w:rPr>
                <w:rFonts w:ascii="Arial" w:hAnsi="Arial" w:cs="Arial"/>
                <w:b/>
                <w:sz w:val="20"/>
                <w:szCs w:val="20"/>
                <w:lang w:val="es-MX"/>
              </w:rPr>
            </w:pPr>
            <w:r w:rsidRPr="00711182">
              <w:rPr>
                <w:rFonts w:ascii="Arial" w:hAnsi="Arial" w:cs="Arial"/>
                <w:b/>
                <w:sz w:val="20"/>
                <w:szCs w:val="20"/>
                <w:lang w:val="es-MX"/>
              </w:rPr>
              <w:t>Ubicación física</w:t>
            </w:r>
          </w:p>
        </w:tc>
      </w:tr>
      <w:tr w:rsidR="006A1266" w:rsidRPr="00343C3E"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16.1</w:t>
            </w:r>
          </w:p>
          <w:p w:rsidR="006A1266" w:rsidRPr="00646D22" w:rsidRDefault="006A1266" w:rsidP="002F580D">
            <w:pPr>
              <w:autoSpaceDE w:val="0"/>
              <w:autoSpaceDN w:val="0"/>
              <w:adjustRightInd w:val="0"/>
              <w:jc w:val="center"/>
              <w:rPr>
                <w:rFonts w:ascii="Arial" w:eastAsiaTheme="minorHAnsi" w:hAnsi="Arial" w:cs="Arial"/>
                <w:sz w:val="20"/>
                <w:szCs w:val="20"/>
                <w:lang w:val="es-MX" w:eastAsia="en-US"/>
              </w:rPr>
            </w:pPr>
            <w:r w:rsidRPr="00646D22">
              <w:rPr>
                <w:rFonts w:ascii="Arial" w:eastAsiaTheme="minorHAnsi" w:hAnsi="Arial" w:cs="Arial"/>
                <w:sz w:val="20"/>
                <w:szCs w:val="20"/>
                <w:lang w:val="es-MX" w:eastAsia="en-US"/>
              </w:rPr>
              <w:t>Disposiciones en Materia de Desarrollo</w:t>
            </w:r>
          </w:p>
          <w:p w:rsidR="006A1266" w:rsidRPr="00646D22" w:rsidRDefault="006A1266" w:rsidP="002F580D">
            <w:pPr>
              <w:autoSpaceDE w:val="0"/>
              <w:autoSpaceDN w:val="0"/>
              <w:adjustRightInd w:val="0"/>
              <w:jc w:val="center"/>
              <w:rPr>
                <w:rFonts w:ascii="Arial" w:eastAsiaTheme="minorHAnsi" w:hAnsi="Arial" w:cs="Arial"/>
                <w:sz w:val="20"/>
                <w:szCs w:val="20"/>
                <w:lang w:val="es-MX" w:eastAsia="en-US"/>
              </w:rPr>
            </w:pPr>
            <w:r w:rsidRPr="00646D22">
              <w:rPr>
                <w:rFonts w:ascii="Arial" w:eastAsiaTheme="minorHAnsi" w:hAnsi="Arial" w:cs="Arial"/>
                <w:sz w:val="20"/>
                <w:szCs w:val="20"/>
                <w:lang w:val="es-MX" w:eastAsia="en-US"/>
              </w:rPr>
              <w:t>Democrático, Educación Cívica y Participación</w:t>
            </w:r>
          </w:p>
          <w:p w:rsidR="006A1266" w:rsidRPr="00343C3E" w:rsidRDefault="006A1266" w:rsidP="002F580D">
            <w:pPr>
              <w:jc w:val="center"/>
              <w:rPr>
                <w:rFonts w:ascii="Arial" w:hAnsi="Arial" w:cs="Arial"/>
                <w:sz w:val="20"/>
                <w:szCs w:val="20"/>
                <w:lang w:val="es-MX"/>
              </w:rPr>
            </w:pPr>
            <w:r w:rsidRPr="00646D22">
              <w:rPr>
                <w:rFonts w:ascii="Arial" w:eastAsiaTheme="minorHAnsi" w:hAnsi="Arial" w:cs="Arial"/>
                <w:sz w:val="20"/>
                <w:szCs w:val="20"/>
                <w:lang w:val="es-MX" w:eastAsia="en-US"/>
              </w:rPr>
              <w:t>Ciudadana</w:t>
            </w:r>
          </w:p>
        </w:tc>
        <w:tc>
          <w:tcPr>
            <w:tcW w:w="4394" w:type="dxa"/>
          </w:tcPr>
          <w:p w:rsidR="006A1266" w:rsidRPr="00343C3E"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Estrategia Nacional de Educación Cívica Promoción de la Participación Ciudadana Acciones del Voto Libre y Raz</w:t>
            </w:r>
            <w:bookmarkStart w:id="0" w:name="_GoBack"/>
            <w:bookmarkEnd w:id="0"/>
            <w:r>
              <w:rPr>
                <w:rFonts w:ascii="Arial" w:eastAsiaTheme="minorHAnsi" w:hAnsi="Arial" w:cs="Arial"/>
                <w:sz w:val="20"/>
                <w:szCs w:val="20"/>
                <w:lang w:val="es-MX" w:eastAsia="en-US"/>
              </w:rPr>
              <w:t>onado.</w:t>
            </w:r>
          </w:p>
        </w:tc>
        <w:tc>
          <w:tcPr>
            <w:tcW w:w="2410" w:type="dxa"/>
            <w:vAlign w:val="center"/>
          </w:tcPr>
          <w:p w:rsidR="006A1266" w:rsidRDefault="006A1266" w:rsidP="006A1266">
            <w:pPr>
              <w:jc w:val="center"/>
              <w:rPr>
                <w:rFonts w:ascii="Arial" w:hAnsi="Arial" w:cs="Arial"/>
                <w:sz w:val="20"/>
                <w:szCs w:val="20"/>
                <w:lang w:val="es-MX"/>
              </w:rPr>
            </w:pPr>
            <w:r>
              <w:rPr>
                <w:rFonts w:ascii="Arial" w:hAnsi="Arial" w:cs="Arial"/>
                <w:sz w:val="20"/>
                <w:szCs w:val="20"/>
                <w:lang w:val="es-MX"/>
              </w:rPr>
              <w:t>2015</w:t>
            </w:r>
          </w:p>
        </w:tc>
        <w:tc>
          <w:tcPr>
            <w:tcW w:w="2126" w:type="dxa"/>
            <w:vAlign w:val="center"/>
          </w:tcPr>
          <w:p w:rsidR="006A1266"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Pr="006A4589" w:rsidRDefault="006A1266" w:rsidP="002F580D">
            <w:pPr>
              <w:jc w:val="center"/>
              <w:rPr>
                <w:rFonts w:ascii="Arial" w:hAnsi="Arial" w:cs="Arial"/>
                <w:sz w:val="20"/>
                <w:szCs w:val="20"/>
                <w:lang w:val="es-MX"/>
              </w:rPr>
            </w:pPr>
            <w:r w:rsidRPr="006A4589">
              <w:rPr>
                <w:rFonts w:ascii="Arial" w:hAnsi="Arial" w:cs="Arial"/>
                <w:sz w:val="20"/>
                <w:szCs w:val="20"/>
              </w:rPr>
              <w:t>Vocalía de Capacitación Electoral Y Educación Cívica/</w:t>
            </w:r>
            <w:r>
              <w:rPr>
                <w:rFonts w:ascii="Arial" w:hAnsi="Arial" w:cs="Arial"/>
                <w:sz w:val="20"/>
                <w:szCs w:val="20"/>
              </w:rPr>
              <w:t>Archivero 1/cajón 2</w:t>
            </w:r>
          </w:p>
        </w:tc>
      </w:tr>
      <w:tr w:rsidR="006A1266" w:rsidRPr="00343C3E" w:rsidTr="006A1266">
        <w:tc>
          <w:tcPr>
            <w:tcW w:w="2802" w:type="dxa"/>
          </w:tcPr>
          <w:p w:rsidR="006A1266" w:rsidRDefault="006A1266" w:rsidP="002F580D">
            <w:pPr>
              <w:jc w:val="center"/>
              <w:rPr>
                <w:rFonts w:ascii="Arial" w:hAnsi="Arial" w:cs="Arial"/>
                <w:sz w:val="20"/>
                <w:szCs w:val="20"/>
                <w:lang w:val="es-MX"/>
              </w:rPr>
            </w:pPr>
            <w:r>
              <w:rPr>
                <w:rFonts w:ascii="Arial" w:hAnsi="Arial" w:cs="Arial"/>
                <w:sz w:val="20"/>
                <w:szCs w:val="20"/>
                <w:lang w:val="es-MX"/>
              </w:rPr>
              <w:t>16.1</w:t>
            </w:r>
          </w:p>
          <w:p w:rsidR="006A1266" w:rsidRPr="00646D22" w:rsidRDefault="006A1266" w:rsidP="002F580D">
            <w:pPr>
              <w:autoSpaceDE w:val="0"/>
              <w:autoSpaceDN w:val="0"/>
              <w:adjustRightInd w:val="0"/>
              <w:jc w:val="center"/>
              <w:rPr>
                <w:rFonts w:ascii="Arial" w:eastAsiaTheme="minorHAnsi" w:hAnsi="Arial" w:cs="Arial"/>
                <w:sz w:val="20"/>
                <w:szCs w:val="20"/>
                <w:lang w:val="es-MX" w:eastAsia="en-US"/>
              </w:rPr>
            </w:pPr>
            <w:r w:rsidRPr="00646D22">
              <w:rPr>
                <w:rFonts w:ascii="Arial" w:eastAsiaTheme="minorHAnsi" w:hAnsi="Arial" w:cs="Arial"/>
                <w:sz w:val="20"/>
                <w:szCs w:val="20"/>
                <w:lang w:val="es-MX" w:eastAsia="en-US"/>
              </w:rPr>
              <w:t xml:space="preserve">Disposiciones en Materia de </w:t>
            </w:r>
            <w:r w:rsidRPr="00646D22">
              <w:rPr>
                <w:rFonts w:ascii="Arial" w:eastAsiaTheme="minorHAnsi" w:hAnsi="Arial" w:cs="Arial"/>
                <w:sz w:val="20"/>
                <w:szCs w:val="20"/>
                <w:lang w:val="es-MX" w:eastAsia="en-US"/>
              </w:rPr>
              <w:lastRenderedPageBreak/>
              <w:t>Desarrollo</w:t>
            </w:r>
          </w:p>
          <w:p w:rsidR="006A1266" w:rsidRPr="00646D22" w:rsidRDefault="006A1266" w:rsidP="002F580D">
            <w:pPr>
              <w:autoSpaceDE w:val="0"/>
              <w:autoSpaceDN w:val="0"/>
              <w:adjustRightInd w:val="0"/>
              <w:jc w:val="center"/>
              <w:rPr>
                <w:rFonts w:ascii="Arial" w:eastAsiaTheme="minorHAnsi" w:hAnsi="Arial" w:cs="Arial"/>
                <w:sz w:val="20"/>
                <w:szCs w:val="20"/>
                <w:lang w:val="es-MX" w:eastAsia="en-US"/>
              </w:rPr>
            </w:pPr>
            <w:r w:rsidRPr="00646D22">
              <w:rPr>
                <w:rFonts w:ascii="Arial" w:eastAsiaTheme="minorHAnsi" w:hAnsi="Arial" w:cs="Arial"/>
                <w:sz w:val="20"/>
                <w:szCs w:val="20"/>
                <w:lang w:val="es-MX" w:eastAsia="en-US"/>
              </w:rPr>
              <w:t>Democrático, Educación Cívica y Participación</w:t>
            </w:r>
          </w:p>
          <w:p w:rsidR="006A1266" w:rsidRDefault="006A1266" w:rsidP="002F580D">
            <w:pPr>
              <w:jc w:val="center"/>
              <w:rPr>
                <w:rFonts w:ascii="Arial" w:hAnsi="Arial" w:cs="Arial"/>
                <w:sz w:val="20"/>
                <w:szCs w:val="20"/>
                <w:lang w:val="es-MX"/>
              </w:rPr>
            </w:pPr>
            <w:r w:rsidRPr="00646D22">
              <w:rPr>
                <w:rFonts w:ascii="Arial" w:eastAsiaTheme="minorHAnsi" w:hAnsi="Arial" w:cs="Arial"/>
                <w:sz w:val="20"/>
                <w:szCs w:val="20"/>
                <w:lang w:val="es-MX" w:eastAsia="en-US"/>
              </w:rPr>
              <w:t>Ciudadana</w:t>
            </w:r>
          </w:p>
        </w:tc>
        <w:tc>
          <w:tcPr>
            <w:tcW w:w="4394" w:type="dxa"/>
          </w:tcPr>
          <w:p w:rsidR="006A1266" w:rsidRDefault="006A1266" w:rsidP="002F580D">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lastRenderedPageBreak/>
              <w:t xml:space="preserve">Estrategia Nacional de Educación Cívica </w:t>
            </w:r>
            <w:proofErr w:type="spellStart"/>
            <w:r>
              <w:rPr>
                <w:rFonts w:ascii="Arial" w:eastAsiaTheme="minorHAnsi" w:hAnsi="Arial" w:cs="Arial"/>
                <w:sz w:val="20"/>
                <w:szCs w:val="20"/>
                <w:lang w:val="es-MX" w:eastAsia="en-US"/>
              </w:rPr>
              <w:t>Subcampaña</w:t>
            </w:r>
            <w:proofErr w:type="spellEnd"/>
            <w:r>
              <w:rPr>
                <w:rFonts w:ascii="Arial" w:eastAsiaTheme="minorHAnsi" w:hAnsi="Arial" w:cs="Arial"/>
                <w:sz w:val="20"/>
                <w:szCs w:val="20"/>
                <w:lang w:val="es-MX" w:eastAsia="en-US"/>
              </w:rPr>
              <w:t xml:space="preserve"> Promoción de la Participación </w:t>
            </w:r>
            <w:r>
              <w:rPr>
                <w:rFonts w:ascii="Arial" w:eastAsiaTheme="minorHAnsi" w:hAnsi="Arial" w:cs="Arial"/>
                <w:sz w:val="20"/>
                <w:szCs w:val="20"/>
                <w:lang w:val="es-MX" w:eastAsia="en-US"/>
              </w:rPr>
              <w:lastRenderedPageBreak/>
              <w:t>Ciudadana. (Carteleras)</w:t>
            </w:r>
          </w:p>
        </w:tc>
        <w:tc>
          <w:tcPr>
            <w:tcW w:w="2410" w:type="dxa"/>
            <w:vAlign w:val="center"/>
          </w:tcPr>
          <w:p w:rsidR="006A1266" w:rsidRDefault="006A1266" w:rsidP="006A1266">
            <w:pPr>
              <w:jc w:val="center"/>
            </w:pPr>
            <w:r w:rsidRPr="00C743F2">
              <w:rPr>
                <w:rFonts w:ascii="Arial" w:hAnsi="Arial" w:cs="Arial"/>
                <w:sz w:val="20"/>
                <w:szCs w:val="20"/>
                <w:lang w:val="es-MX"/>
              </w:rPr>
              <w:lastRenderedPageBreak/>
              <w:t>2015</w:t>
            </w:r>
          </w:p>
        </w:tc>
        <w:tc>
          <w:tcPr>
            <w:tcW w:w="2126" w:type="dxa"/>
            <w:vAlign w:val="center"/>
          </w:tcPr>
          <w:p w:rsidR="006A1266"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Pr="006A4589" w:rsidRDefault="006A1266" w:rsidP="002F580D">
            <w:pPr>
              <w:jc w:val="center"/>
              <w:rPr>
                <w:rFonts w:ascii="Arial" w:hAnsi="Arial" w:cs="Arial"/>
                <w:sz w:val="20"/>
                <w:szCs w:val="20"/>
                <w:lang w:val="es-MX"/>
              </w:rPr>
            </w:pPr>
            <w:r w:rsidRPr="006A4589">
              <w:rPr>
                <w:rFonts w:ascii="Arial" w:hAnsi="Arial" w:cs="Arial"/>
                <w:sz w:val="20"/>
                <w:szCs w:val="20"/>
              </w:rPr>
              <w:t xml:space="preserve">Vocalía de Capacitación Electoral Y Educación </w:t>
            </w:r>
            <w:r w:rsidRPr="006A4589">
              <w:rPr>
                <w:rFonts w:ascii="Arial" w:hAnsi="Arial" w:cs="Arial"/>
                <w:sz w:val="20"/>
                <w:szCs w:val="20"/>
              </w:rPr>
              <w:lastRenderedPageBreak/>
              <w:t>Cívica/</w:t>
            </w:r>
            <w:r>
              <w:rPr>
                <w:rFonts w:ascii="Arial" w:hAnsi="Arial" w:cs="Arial"/>
                <w:sz w:val="20"/>
                <w:szCs w:val="20"/>
              </w:rPr>
              <w:t>Archivero 1/cajón 2</w:t>
            </w:r>
          </w:p>
        </w:tc>
      </w:tr>
      <w:tr w:rsidR="006A1266" w:rsidRPr="00343C3E" w:rsidTr="006A1266">
        <w:tc>
          <w:tcPr>
            <w:tcW w:w="2802" w:type="dxa"/>
          </w:tcPr>
          <w:p w:rsidR="006A1266" w:rsidRDefault="006A1266" w:rsidP="002F580D">
            <w:pPr>
              <w:jc w:val="center"/>
              <w:rPr>
                <w:rFonts w:ascii="Arial" w:hAnsi="Arial" w:cs="Arial"/>
                <w:sz w:val="20"/>
                <w:szCs w:val="20"/>
                <w:lang w:val="es-MX"/>
              </w:rPr>
            </w:pPr>
            <w:r w:rsidRPr="00343C3E">
              <w:rPr>
                <w:rFonts w:ascii="Arial" w:hAnsi="Arial" w:cs="Arial"/>
                <w:sz w:val="20"/>
                <w:szCs w:val="20"/>
                <w:lang w:val="es-MX"/>
              </w:rPr>
              <w:lastRenderedPageBreak/>
              <w:t>16.</w:t>
            </w:r>
            <w:r>
              <w:rPr>
                <w:rFonts w:ascii="Arial" w:hAnsi="Arial" w:cs="Arial"/>
                <w:sz w:val="20"/>
                <w:szCs w:val="20"/>
                <w:lang w:val="es-MX"/>
              </w:rPr>
              <w:t>2</w:t>
            </w:r>
          </w:p>
          <w:p w:rsidR="006A1266" w:rsidRPr="00646D22" w:rsidRDefault="006A1266" w:rsidP="002F580D">
            <w:pPr>
              <w:autoSpaceDE w:val="0"/>
              <w:autoSpaceDN w:val="0"/>
              <w:adjustRightInd w:val="0"/>
              <w:jc w:val="center"/>
              <w:rPr>
                <w:rFonts w:ascii="Arial" w:eastAsiaTheme="minorHAnsi" w:hAnsi="Arial" w:cs="Arial"/>
                <w:sz w:val="20"/>
                <w:szCs w:val="20"/>
                <w:lang w:val="es-MX" w:eastAsia="en-US"/>
              </w:rPr>
            </w:pPr>
            <w:r>
              <w:rPr>
                <w:rFonts w:ascii="Arial" w:eastAsiaTheme="minorHAnsi" w:hAnsi="Arial" w:cs="Arial"/>
                <w:sz w:val="20"/>
                <w:szCs w:val="20"/>
                <w:lang w:val="es-MX" w:eastAsia="en-US"/>
              </w:rPr>
              <w:t>Proyectos Y Programas en Materia d</w:t>
            </w:r>
            <w:r w:rsidRPr="00646D22">
              <w:rPr>
                <w:rFonts w:ascii="Arial" w:eastAsiaTheme="minorHAnsi" w:hAnsi="Arial" w:cs="Arial"/>
                <w:sz w:val="20"/>
                <w:szCs w:val="20"/>
                <w:lang w:val="es-MX" w:eastAsia="en-US"/>
              </w:rPr>
              <w:t>e Desarrollo</w:t>
            </w:r>
          </w:p>
          <w:p w:rsidR="006A1266" w:rsidRPr="00646D22" w:rsidRDefault="006A1266" w:rsidP="002F580D">
            <w:pPr>
              <w:autoSpaceDE w:val="0"/>
              <w:autoSpaceDN w:val="0"/>
              <w:adjustRightInd w:val="0"/>
              <w:jc w:val="center"/>
              <w:rPr>
                <w:rFonts w:ascii="Arial" w:eastAsiaTheme="minorHAnsi" w:hAnsi="Arial" w:cs="Arial"/>
                <w:sz w:val="20"/>
                <w:szCs w:val="20"/>
                <w:lang w:val="es-MX" w:eastAsia="en-US"/>
              </w:rPr>
            </w:pPr>
            <w:r>
              <w:rPr>
                <w:rFonts w:ascii="Arial" w:eastAsiaTheme="minorHAnsi" w:hAnsi="Arial" w:cs="Arial"/>
                <w:sz w:val="20"/>
                <w:szCs w:val="20"/>
                <w:lang w:val="es-MX" w:eastAsia="en-US"/>
              </w:rPr>
              <w:t xml:space="preserve">Democrático, Educación Cívica y </w:t>
            </w:r>
            <w:r w:rsidRPr="00646D22">
              <w:rPr>
                <w:rFonts w:ascii="Arial" w:eastAsiaTheme="minorHAnsi" w:hAnsi="Arial" w:cs="Arial"/>
                <w:sz w:val="20"/>
                <w:szCs w:val="20"/>
                <w:lang w:val="es-MX" w:eastAsia="en-US"/>
              </w:rPr>
              <w:t>Participación</w:t>
            </w:r>
          </w:p>
          <w:p w:rsidR="006A1266" w:rsidRDefault="006A1266" w:rsidP="002F580D">
            <w:pPr>
              <w:jc w:val="center"/>
              <w:rPr>
                <w:rFonts w:ascii="Arial" w:hAnsi="Arial" w:cs="Arial"/>
                <w:sz w:val="20"/>
                <w:szCs w:val="20"/>
                <w:lang w:val="es-MX"/>
              </w:rPr>
            </w:pPr>
            <w:r w:rsidRPr="00646D22">
              <w:rPr>
                <w:rFonts w:ascii="Arial" w:eastAsiaTheme="minorHAnsi" w:hAnsi="Arial" w:cs="Arial"/>
                <w:sz w:val="20"/>
                <w:szCs w:val="20"/>
                <w:lang w:val="es-MX" w:eastAsia="en-US"/>
              </w:rPr>
              <w:t>Ciudadana</w:t>
            </w:r>
          </w:p>
        </w:tc>
        <w:tc>
          <w:tcPr>
            <w:tcW w:w="4394" w:type="dxa"/>
          </w:tcPr>
          <w:p w:rsidR="006A1266" w:rsidRPr="00343C3E" w:rsidRDefault="006A1266" w:rsidP="002F580D">
            <w:pPr>
              <w:jc w:val="both"/>
              <w:rPr>
                <w:rFonts w:ascii="Arial" w:hAnsi="Arial" w:cs="Arial"/>
                <w:sz w:val="20"/>
                <w:szCs w:val="20"/>
                <w:lang w:val="es-MX"/>
              </w:rPr>
            </w:pPr>
            <w:r>
              <w:rPr>
                <w:rFonts w:ascii="Arial" w:hAnsi="Arial" w:cs="Arial"/>
                <w:sz w:val="20"/>
                <w:szCs w:val="20"/>
                <w:lang w:val="es-MX"/>
              </w:rPr>
              <w:t>Elección Escuela Secundaria Estado de Veracruz turno Vespertino.</w:t>
            </w:r>
          </w:p>
        </w:tc>
        <w:tc>
          <w:tcPr>
            <w:tcW w:w="2410" w:type="dxa"/>
            <w:vAlign w:val="center"/>
          </w:tcPr>
          <w:p w:rsidR="006A1266" w:rsidRDefault="006A1266" w:rsidP="006A1266">
            <w:pPr>
              <w:jc w:val="center"/>
            </w:pPr>
            <w:r w:rsidRPr="00C743F2">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Pr="006A4589" w:rsidRDefault="006A1266" w:rsidP="002F580D">
            <w:pPr>
              <w:jc w:val="center"/>
              <w:rPr>
                <w:rFonts w:ascii="Arial" w:hAnsi="Arial" w:cs="Arial"/>
                <w:sz w:val="20"/>
                <w:szCs w:val="20"/>
                <w:lang w:val="es-MX"/>
              </w:rPr>
            </w:pPr>
            <w:r w:rsidRPr="006A4589">
              <w:rPr>
                <w:rFonts w:ascii="Arial" w:hAnsi="Arial" w:cs="Arial"/>
                <w:sz w:val="20"/>
                <w:szCs w:val="20"/>
              </w:rPr>
              <w:t>Vocalía de Capacitación Electoral Y Educación Cívica/</w:t>
            </w:r>
            <w:r>
              <w:rPr>
                <w:rFonts w:ascii="Arial" w:hAnsi="Arial" w:cs="Arial"/>
                <w:sz w:val="20"/>
                <w:szCs w:val="20"/>
              </w:rPr>
              <w:t>Archivero 1/cajón 2</w:t>
            </w:r>
          </w:p>
        </w:tc>
      </w:tr>
      <w:tr w:rsidR="006A1266" w:rsidRPr="00343C3E" w:rsidTr="006A1266">
        <w:tc>
          <w:tcPr>
            <w:tcW w:w="2802" w:type="dxa"/>
          </w:tcPr>
          <w:p w:rsidR="006A1266" w:rsidRDefault="006A1266" w:rsidP="006A1266">
            <w:pPr>
              <w:jc w:val="center"/>
              <w:rPr>
                <w:rFonts w:ascii="Arial" w:hAnsi="Arial" w:cs="Arial"/>
                <w:sz w:val="20"/>
                <w:szCs w:val="20"/>
                <w:lang w:val="es-MX"/>
              </w:rPr>
            </w:pPr>
            <w:r>
              <w:rPr>
                <w:rFonts w:ascii="Arial" w:hAnsi="Arial" w:cs="Arial"/>
                <w:sz w:val="20"/>
                <w:szCs w:val="20"/>
                <w:lang w:val="es-MX"/>
              </w:rPr>
              <w:t>16.3</w:t>
            </w:r>
          </w:p>
          <w:p w:rsidR="006A1266" w:rsidRPr="00343C3E" w:rsidRDefault="006A1266" w:rsidP="006A1266">
            <w:pPr>
              <w:jc w:val="center"/>
              <w:rPr>
                <w:rFonts w:ascii="Arial" w:hAnsi="Arial" w:cs="Arial"/>
                <w:sz w:val="20"/>
                <w:szCs w:val="20"/>
                <w:lang w:val="es-MX"/>
              </w:rPr>
            </w:pPr>
            <w:r>
              <w:rPr>
                <w:rFonts w:ascii="Arial" w:eastAsiaTheme="minorHAnsi" w:hAnsi="Arial" w:cs="Arial"/>
                <w:sz w:val="19"/>
                <w:szCs w:val="19"/>
                <w:lang w:val="es-MX" w:eastAsia="en-US"/>
              </w:rPr>
              <w:t>Divulgación de la Cultura Político Democrática</w:t>
            </w:r>
          </w:p>
        </w:tc>
        <w:tc>
          <w:tcPr>
            <w:tcW w:w="4394" w:type="dxa"/>
          </w:tcPr>
          <w:p w:rsidR="006A1266" w:rsidRPr="00343C3E" w:rsidRDefault="006A1266" w:rsidP="006A1266">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Materiales de Difusión de la cultura Democrática.</w:t>
            </w:r>
          </w:p>
        </w:tc>
        <w:tc>
          <w:tcPr>
            <w:tcW w:w="2410" w:type="dxa"/>
            <w:vAlign w:val="center"/>
          </w:tcPr>
          <w:p w:rsidR="006A1266" w:rsidRDefault="006A1266" w:rsidP="006A1266">
            <w:pPr>
              <w:jc w:val="center"/>
            </w:pPr>
            <w:r w:rsidRPr="00E3104B">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6A1266">
            <w:pPr>
              <w:jc w:val="center"/>
            </w:pPr>
            <w:r w:rsidRPr="003606B0">
              <w:rPr>
                <w:rFonts w:ascii="Arial" w:hAnsi="Arial" w:cs="Arial"/>
                <w:sz w:val="20"/>
                <w:szCs w:val="20"/>
              </w:rPr>
              <w:t>Vocalía de Capacitación Electoral Y Educación Cívica/Archivero 1/cajón 2</w:t>
            </w:r>
          </w:p>
        </w:tc>
      </w:tr>
      <w:tr w:rsidR="006A1266" w:rsidRPr="00343C3E" w:rsidTr="006A1266">
        <w:tc>
          <w:tcPr>
            <w:tcW w:w="2802" w:type="dxa"/>
          </w:tcPr>
          <w:p w:rsidR="006A1266" w:rsidRDefault="006A1266" w:rsidP="006A1266">
            <w:pPr>
              <w:jc w:val="center"/>
              <w:rPr>
                <w:rFonts w:ascii="Arial" w:hAnsi="Arial" w:cs="Arial"/>
                <w:sz w:val="20"/>
                <w:szCs w:val="20"/>
                <w:lang w:val="es-MX"/>
              </w:rPr>
            </w:pPr>
            <w:r>
              <w:rPr>
                <w:rFonts w:ascii="Arial" w:hAnsi="Arial" w:cs="Arial"/>
                <w:sz w:val="20"/>
                <w:szCs w:val="20"/>
                <w:lang w:val="es-MX"/>
              </w:rPr>
              <w:t>16.9</w:t>
            </w:r>
          </w:p>
          <w:p w:rsidR="006A1266" w:rsidRPr="00A97455" w:rsidRDefault="006A1266" w:rsidP="006A1266">
            <w:pPr>
              <w:jc w:val="center"/>
              <w:rPr>
                <w:rFonts w:ascii="Arial" w:hAnsi="Arial" w:cs="Arial"/>
                <w:sz w:val="20"/>
                <w:szCs w:val="20"/>
                <w:lang w:val="es-MX"/>
              </w:rPr>
            </w:pPr>
            <w:r w:rsidRPr="00A97455">
              <w:rPr>
                <w:rFonts w:ascii="Arial" w:eastAsiaTheme="minorHAnsi" w:hAnsi="Arial" w:cs="Arial"/>
                <w:sz w:val="20"/>
                <w:szCs w:val="20"/>
                <w:lang w:val="es-MX" w:eastAsia="en-US"/>
              </w:rPr>
              <w:t xml:space="preserve">Programas </w:t>
            </w:r>
            <w:r>
              <w:rPr>
                <w:rFonts w:ascii="Arial" w:eastAsiaTheme="minorHAnsi" w:hAnsi="Arial" w:cs="Arial"/>
                <w:sz w:val="20"/>
                <w:szCs w:val="20"/>
                <w:lang w:val="es-MX" w:eastAsia="en-US"/>
              </w:rPr>
              <w:t>d</w:t>
            </w:r>
            <w:r w:rsidRPr="00A97455">
              <w:rPr>
                <w:rFonts w:ascii="Arial" w:eastAsiaTheme="minorHAnsi" w:hAnsi="Arial" w:cs="Arial"/>
                <w:sz w:val="20"/>
                <w:szCs w:val="20"/>
                <w:lang w:val="es-MX" w:eastAsia="en-US"/>
              </w:rPr>
              <w:t>e Participación Ciudadana</w:t>
            </w:r>
          </w:p>
        </w:tc>
        <w:tc>
          <w:tcPr>
            <w:tcW w:w="4394" w:type="dxa"/>
          </w:tcPr>
          <w:p w:rsidR="006A1266" w:rsidRPr="00343C3E" w:rsidRDefault="006A1266" w:rsidP="006A1266">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Difusión concurso Nacional de Testimonios Ciudadanos del Proceso Electoral 2014-2015.</w:t>
            </w:r>
          </w:p>
        </w:tc>
        <w:tc>
          <w:tcPr>
            <w:tcW w:w="2410" w:type="dxa"/>
            <w:vAlign w:val="center"/>
          </w:tcPr>
          <w:p w:rsidR="006A1266" w:rsidRDefault="006A1266" w:rsidP="006A1266">
            <w:pPr>
              <w:jc w:val="center"/>
            </w:pPr>
            <w:r w:rsidRPr="00E3104B">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6A1266">
            <w:pPr>
              <w:jc w:val="center"/>
            </w:pPr>
            <w:r w:rsidRPr="003606B0">
              <w:rPr>
                <w:rFonts w:ascii="Arial" w:hAnsi="Arial" w:cs="Arial"/>
                <w:sz w:val="20"/>
                <w:szCs w:val="20"/>
              </w:rPr>
              <w:t>Vocalía de Capacitación Electoral Y Educación Cívica/Archivero 1/cajón 2</w:t>
            </w:r>
          </w:p>
        </w:tc>
      </w:tr>
      <w:tr w:rsidR="006A1266" w:rsidRPr="00343C3E" w:rsidTr="006A1266">
        <w:tc>
          <w:tcPr>
            <w:tcW w:w="2802" w:type="dxa"/>
          </w:tcPr>
          <w:p w:rsidR="006A1266" w:rsidRDefault="006A1266" w:rsidP="006A1266">
            <w:pPr>
              <w:jc w:val="center"/>
              <w:rPr>
                <w:rFonts w:ascii="Arial" w:hAnsi="Arial" w:cs="Arial"/>
                <w:sz w:val="20"/>
                <w:szCs w:val="20"/>
                <w:lang w:val="es-MX"/>
              </w:rPr>
            </w:pPr>
            <w:r>
              <w:rPr>
                <w:rFonts w:ascii="Arial" w:hAnsi="Arial" w:cs="Arial"/>
                <w:sz w:val="20"/>
                <w:szCs w:val="20"/>
                <w:lang w:val="es-MX"/>
              </w:rPr>
              <w:t>16.10</w:t>
            </w:r>
          </w:p>
          <w:p w:rsidR="006A1266" w:rsidRDefault="006A1266" w:rsidP="006A1266">
            <w:pPr>
              <w:jc w:val="center"/>
              <w:rPr>
                <w:rFonts w:ascii="Arial" w:hAnsi="Arial" w:cs="Arial"/>
                <w:sz w:val="20"/>
                <w:szCs w:val="20"/>
                <w:lang w:val="es-MX"/>
              </w:rPr>
            </w:pPr>
            <w:r>
              <w:rPr>
                <w:rFonts w:ascii="Arial" w:hAnsi="Arial" w:cs="Arial"/>
                <w:sz w:val="20"/>
                <w:szCs w:val="20"/>
                <w:lang w:val="es-MX"/>
              </w:rPr>
              <w:t>Seguimiento de Programas y Evaluación</w:t>
            </w:r>
          </w:p>
        </w:tc>
        <w:tc>
          <w:tcPr>
            <w:tcW w:w="4394" w:type="dxa"/>
          </w:tcPr>
          <w:p w:rsidR="006A1266" w:rsidRPr="00343C3E" w:rsidRDefault="006A1266" w:rsidP="006A1266">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Meta individual 3 Seguimiento a las Incidencias Generales en Órganos Desconcentrados</w:t>
            </w:r>
            <w:r w:rsidRPr="00343C3E">
              <w:rPr>
                <w:rFonts w:ascii="Arial" w:eastAsiaTheme="minorHAnsi" w:hAnsi="Arial" w:cs="Arial"/>
                <w:sz w:val="20"/>
                <w:szCs w:val="20"/>
                <w:lang w:val="es-MX" w:eastAsia="en-US"/>
              </w:rPr>
              <w:t>.</w:t>
            </w:r>
          </w:p>
        </w:tc>
        <w:tc>
          <w:tcPr>
            <w:tcW w:w="2410" w:type="dxa"/>
            <w:vAlign w:val="center"/>
          </w:tcPr>
          <w:p w:rsidR="006A1266" w:rsidRDefault="006A1266" w:rsidP="006A1266">
            <w:pPr>
              <w:jc w:val="center"/>
            </w:pPr>
            <w:r w:rsidRPr="00E3104B">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6A1266">
            <w:pPr>
              <w:jc w:val="center"/>
            </w:pPr>
            <w:r w:rsidRPr="003606B0">
              <w:rPr>
                <w:rFonts w:ascii="Arial" w:hAnsi="Arial" w:cs="Arial"/>
                <w:sz w:val="20"/>
                <w:szCs w:val="20"/>
              </w:rPr>
              <w:t>Vocalía de Capacitación Electoral Y Educación Cívica/Archivero 1/cajón 2</w:t>
            </w:r>
          </w:p>
        </w:tc>
      </w:tr>
      <w:tr w:rsidR="006A1266" w:rsidRPr="00343C3E" w:rsidTr="006A1266">
        <w:tc>
          <w:tcPr>
            <w:tcW w:w="2802" w:type="dxa"/>
          </w:tcPr>
          <w:p w:rsidR="006A1266" w:rsidRDefault="006A1266" w:rsidP="006A1266">
            <w:pPr>
              <w:jc w:val="center"/>
              <w:rPr>
                <w:rFonts w:ascii="Arial" w:hAnsi="Arial" w:cs="Arial"/>
                <w:sz w:val="20"/>
                <w:szCs w:val="20"/>
                <w:lang w:val="es-MX"/>
              </w:rPr>
            </w:pPr>
            <w:r>
              <w:rPr>
                <w:rFonts w:ascii="Arial" w:hAnsi="Arial" w:cs="Arial"/>
                <w:sz w:val="20"/>
                <w:szCs w:val="20"/>
                <w:lang w:val="es-MX"/>
              </w:rPr>
              <w:t>16.12</w:t>
            </w:r>
          </w:p>
          <w:p w:rsidR="006A1266" w:rsidRDefault="006A1266" w:rsidP="006A1266">
            <w:pPr>
              <w:jc w:val="center"/>
              <w:rPr>
                <w:rFonts w:ascii="Arial" w:hAnsi="Arial" w:cs="Arial"/>
                <w:sz w:val="20"/>
                <w:szCs w:val="20"/>
                <w:lang w:val="es-MX"/>
              </w:rPr>
            </w:pPr>
            <w:r>
              <w:rPr>
                <w:rFonts w:ascii="Arial" w:hAnsi="Arial" w:cs="Arial"/>
                <w:sz w:val="20"/>
                <w:szCs w:val="20"/>
                <w:lang w:val="es-MX"/>
              </w:rPr>
              <w:t>Programas de Participación Infantil y Juvenil</w:t>
            </w:r>
          </w:p>
        </w:tc>
        <w:tc>
          <w:tcPr>
            <w:tcW w:w="4394" w:type="dxa"/>
          </w:tcPr>
          <w:p w:rsidR="006A1266" w:rsidRPr="00343C3E" w:rsidRDefault="006A1266" w:rsidP="006A1266">
            <w:pPr>
              <w:jc w:val="both"/>
              <w:rPr>
                <w:rFonts w:ascii="Arial" w:eastAsiaTheme="minorHAnsi" w:hAnsi="Arial" w:cs="Arial"/>
                <w:sz w:val="20"/>
                <w:szCs w:val="20"/>
                <w:lang w:val="es-MX" w:eastAsia="en-US"/>
              </w:rPr>
            </w:pPr>
            <w:r>
              <w:rPr>
                <w:rFonts w:ascii="Arial" w:eastAsiaTheme="minorHAnsi" w:hAnsi="Arial" w:cs="Arial"/>
                <w:sz w:val="20"/>
                <w:szCs w:val="20"/>
                <w:lang w:val="es-MX" w:eastAsia="en-US"/>
              </w:rPr>
              <w:t>Consulta Infantil y Juvenil 2015.</w:t>
            </w:r>
          </w:p>
        </w:tc>
        <w:tc>
          <w:tcPr>
            <w:tcW w:w="2410" w:type="dxa"/>
            <w:vAlign w:val="center"/>
          </w:tcPr>
          <w:p w:rsidR="006A1266" w:rsidRDefault="006A1266" w:rsidP="006A1266">
            <w:pPr>
              <w:jc w:val="center"/>
            </w:pPr>
            <w:r w:rsidRPr="00E3104B">
              <w:rPr>
                <w:rFonts w:ascii="Arial" w:hAnsi="Arial" w:cs="Arial"/>
                <w:sz w:val="20"/>
                <w:szCs w:val="20"/>
                <w:lang w:val="es-MX"/>
              </w:rPr>
              <w:t>2015</w:t>
            </w:r>
          </w:p>
        </w:tc>
        <w:tc>
          <w:tcPr>
            <w:tcW w:w="2126" w:type="dxa"/>
            <w:vAlign w:val="center"/>
          </w:tcPr>
          <w:p w:rsidR="006A1266" w:rsidRPr="00711182" w:rsidRDefault="006A1266" w:rsidP="006A1266">
            <w:pPr>
              <w:jc w:val="center"/>
              <w:rPr>
                <w:rFonts w:ascii="Arial" w:hAnsi="Arial" w:cs="Arial"/>
                <w:sz w:val="20"/>
                <w:szCs w:val="20"/>
                <w:lang w:val="es-MX"/>
              </w:rPr>
            </w:pPr>
            <w:r>
              <w:rPr>
                <w:rFonts w:ascii="Arial" w:hAnsi="Arial" w:cs="Arial"/>
                <w:sz w:val="20"/>
                <w:szCs w:val="20"/>
                <w:lang w:val="es-MX"/>
              </w:rPr>
              <w:t>1 expediente</w:t>
            </w:r>
          </w:p>
        </w:tc>
        <w:tc>
          <w:tcPr>
            <w:tcW w:w="2551" w:type="dxa"/>
          </w:tcPr>
          <w:p w:rsidR="006A1266" w:rsidRDefault="006A1266" w:rsidP="006A1266">
            <w:pPr>
              <w:jc w:val="center"/>
            </w:pPr>
            <w:r w:rsidRPr="003606B0">
              <w:rPr>
                <w:rFonts w:ascii="Arial" w:hAnsi="Arial" w:cs="Arial"/>
                <w:sz w:val="20"/>
                <w:szCs w:val="20"/>
              </w:rPr>
              <w:t>Vocalía de Capacitación Electoral Y Educación Cívica/Archivero 1/cajón 2</w:t>
            </w:r>
          </w:p>
        </w:tc>
      </w:tr>
    </w:tbl>
    <w:p w:rsidR="00A1148A" w:rsidRDefault="00A1148A" w:rsidP="00711182">
      <w:pPr>
        <w:jc w:val="both"/>
        <w:rPr>
          <w:rFonts w:ascii="Arial" w:hAnsi="Arial" w:cs="Arial"/>
          <w:b/>
          <w:sz w:val="20"/>
          <w:szCs w:val="20"/>
          <w:lang w:val="es-MX"/>
        </w:rPr>
      </w:pPr>
    </w:p>
    <w:p w:rsidR="00951D30" w:rsidRPr="00163DF9" w:rsidRDefault="00951D30" w:rsidP="00711182">
      <w:pPr>
        <w:jc w:val="both"/>
        <w:rPr>
          <w:rFonts w:ascii="Arial" w:hAnsi="Arial" w:cs="Arial"/>
          <w:b/>
          <w:sz w:val="20"/>
          <w:szCs w:val="20"/>
          <w:lang w:val="es-MX"/>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820"/>
        <w:gridCol w:w="4790"/>
        <w:gridCol w:w="5103"/>
      </w:tblGrid>
      <w:tr w:rsidR="00711182" w:rsidRPr="00163DF9" w:rsidTr="00951D30">
        <w:tc>
          <w:tcPr>
            <w:tcW w:w="4673" w:type="dxa"/>
          </w:tcPr>
          <w:p w:rsidR="00711182" w:rsidRPr="00163DF9" w:rsidRDefault="00711182" w:rsidP="00A1148A">
            <w:pPr>
              <w:jc w:val="center"/>
              <w:rPr>
                <w:rFonts w:ascii="Arial" w:hAnsi="Arial" w:cs="Arial"/>
                <w:b/>
                <w:sz w:val="20"/>
                <w:szCs w:val="20"/>
                <w:lang w:val="es-MX"/>
              </w:rPr>
            </w:pPr>
            <w:r w:rsidRPr="00163DF9">
              <w:rPr>
                <w:rFonts w:ascii="Arial" w:hAnsi="Arial" w:cs="Arial"/>
                <w:b/>
                <w:sz w:val="20"/>
                <w:szCs w:val="20"/>
                <w:lang w:val="es-MX"/>
              </w:rPr>
              <w:t>ELABORÓ</w:t>
            </w:r>
          </w:p>
          <w:p w:rsidR="00B07EA0" w:rsidRPr="00163DF9" w:rsidRDefault="00B07EA0" w:rsidP="00A1148A">
            <w:pPr>
              <w:jc w:val="center"/>
              <w:rPr>
                <w:rFonts w:ascii="Arial" w:hAnsi="Arial" w:cs="Arial"/>
                <w:b/>
                <w:sz w:val="20"/>
                <w:szCs w:val="20"/>
                <w:lang w:val="es-MX"/>
              </w:rPr>
            </w:pPr>
          </w:p>
          <w:p w:rsidR="00B07EA0" w:rsidRPr="00163DF9" w:rsidRDefault="00B07EA0" w:rsidP="00A1148A">
            <w:pPr>
              <w:jc w:val="center"/>
              <w:rPr>
                <w:rFonts w:ascii="Arial" w:hAnsi="Arial" w:cs="Arial"/>
                <w:b/>
                <w:sz w:val="20"/>
                <w:szCs w:val="20"/>
                <w:lang w:val="es-MX"/>
              </w:rPr>
            </w:pPr>
          </w:p>
          <w:p w:rsidR="00B07EA0" w:rsidRPr="00163DF9" w:rsidRDefault="00B07EA0" w:rsidP="00A1148A">
            <w:pPr>
              <w:jc w:val="center"/>
              <w:rPr>
                <w:rFonts w:ascii="Arial" w:hAnsi="Arial" w:cs="Arial"/>
                <w:b/>
                <w:sz w:val="20"/>
                <w:szCs w:val="20"/>
                <w:lang w:val="es-MX"/>
              </w:rPr>
            </w:pPr>
          </w:p>
          <w:p w:rsidR="00B07EA0" w:rsidRPr="00163DF9" w:rsidRDefault="00B07EA0" w:rsidP="00A1148A">
            <w:pPr>
              <w:jc w:val="center"/>
              <w:rPr>
                <w:rFonts w:ascii="Arial" w:hAnsi="Arial" w:cs="Arial"/>
                <w:b/>
                <w:sz w:val="20"/>
                <w:szCs w:val="20"/>
                <w:lang w:val="es-MX"/>
              </w:rPr>
            </w:pPr>
          </w:p>
          <w:p w:rsidR="00B07EA0" w:rsidRPr="00163DF9" w:rsidRDefault="00B07EA0" w:rsidP="00A1148A">
            <w:pPr>
              <w:jc w:val="center"/>
              <w:rPr>
                <w:rFonts w:ascii="Arial" w:hAnsi="Arial" w:cs="Arial"/>
                <w:b/>
                <w:sz w:val="20"/>
                <w:szCs w:val="20"/>
                <w:lang w:val="es-MX"/>
              </w:rPr>
            </w:pPr>
          </w:p>
          <w:p w:rsidR="00B07EA0" w:rsidRPr="00163DF9" w:rsidRDefault="00B07EA0" w:rsidP="00A1148A">
            <w:pPr>
              <w:jc w:val="center"/>
              <w:rPr>
                <w:rFonts w:ascii="Arial" w:hAnsi="Arial" w:cs="Arial"/>
                <w:b/>
                <w:sz w:val="20"/>
                <w:szCs w:val="20"/>
                <w:lang w:val="es-MX"/>
              </w:rPr>
            </w:pPr>
          </w:p>
          <w:p w:rsidR="00711182" w:rsidRPr="00163DF9" w:rsidRDefault="00B07EA0" w:rsidP="00B07EA0">
            <w:pPr>
              <w:jc w:val="center"/>
              <w:rPr>
                <w:rFonts w:ascii="Arial" w:hAnsi="Arial" w:cs="Arial"/>
                <w:sz w:val="20"/>
                <w:szCs w:val="20"/>
                <w:lang w:val="es-MX"/>
              </w:rPr>
            </w:pPr>
            <w:r w:rsidRPr="00163DF9">
              <w:rPr>
                <w:rFonts w:ascii="Arial" w:hAnsi="Arial" w:cs="Arial"/>
                <w:sz w:val="20"/>
                <w:szCs w:val="20"/>
                <w:lang w:val="es-MX"/>
              </w:rPr>
              <w:t>Mauricio Carrera Piña</w:t>
            </w:r>
          </w:p>
          <w:p w:rsidR="00B07EA0" w:rsidRPr="00163DF9" w:rsidRDefault="00B07EA0" w:rsidP="00B07EA0">
            <w:pPr>
              <w:jc w:val="center"/>
              <w:rPr>
                <w:rFonts w:ascii="Arial" w:hAnsi="Arial" w:cs="Arial"/>
                <w:sz w:val="20"/>
                <w:szCs w:val="20"/>
                <w:lang w:val="es-MX"/>
              </w:rPr>
            </w:pPr>
            <w:r w:rsidRPr="00163DF9">
              <w:rPr>
                <w:rFonts w:ascii="Arial" w:hAnsi="Arial" w:cs="Arial"/>
                <w:sz w:val="20"/>
                <w:szCs w:val="20"/>
                <w:lang w:val="es-MX"/>
              </w:rPr>
              <w:t>Técnico en Junta Distrital</w:t>
            </w:r>
          </w:p>
        </w:tc>
        <w:tc>
          <w:tcPr>
            <w:tcW w:w="4820" w:type="dxa"/>
          </w:tcPr>
          <w:p w:rsidR="00711182" w:rsidRPr="00163DF9" w:rsidRDefault="00711182" w:rsidP="00A1148A">
            <w:pPr>
              <w:jc w:val="center"/>
              <w:rPr>
                <w:rFonts w:ascii="Arial" w:hAnsi="Arial" w:cs="Arial"/>
                <w:b/>
                <w:sz w:val="20"/>
                <w:szCs w:val="20"/>
                <w:lang w:val="es-MX"/>
              </w:rPr>
            </w:pPr>
            <w:r w:rsidRPr="00163DF9">
              <w:rPr>
                <w:rFonts w:ascii="Arial" w:hAnsi="Arial" w:cs="Arial"/>
                <w:b/>
                <w:sz w:val="20"/>
                <w:szCs w:val="20"/>
                <w:lang w:val="es-MX"/>
              </w:rPr>
              <w:t>VALIDÓ</w:t>
            </w:r>
          </w:p>
          <w:p w:rsidR="00B07EA0" w:rsidRPr="00163DF9" w:rsidRDefault="00B07EA0" w:rsidP="00A1148A">
            <w:pPr>
              <w:jc w:val="center"/>
              <w:rPr>
                <w:rFonts w:ascii="Arial" w:hAnsi="Arial" w:cs="Arial"/>
                <w:b/>
                <w:sz w:val="20"/>
                <w:szCs w:val="20"/>
                <w:lang w:val="es-MX"/>
              </w:rPr>
            </w:pPr>
          </w:p>
          <w:p w:rsidR="00B07EA0" w:rsidRPr="00163DF9" w:rsidRDefault="00B07EA0" w:rsidP="00A1148A">
            <w:pPr>
              <w:jc w:val="center"/>
              <w:rPr>
                <w:rFonts w:ascii="Arial" w:hAnsi="Arial" w:cs="Arial"/>
                <w:b/>
                <w:sz w:val="20"/>
                <w:szCs w:val="20"/>
                <w:lang w:val="es-MX"/>
              </w:rPr>
            </w:pPr>
          </w:p>
          <w:p w:rsidR="00B07EA0" w:rsidRPr="00163DF9" w:rsidRDefault="00B07EA0" w:rsidP="00A1148A">
            <w:pPr>
              <w:jc w:val="center"/>
              <w:rPr>
                <w:rFonts w:ascii="Arial" w:hAnsi="Arial" w:cs="Arial"/>
                <w:b/>
                <w:sz w:val="20"/>
                <w:szCs w:val="20"/>
                <w:lang w:val="es-MX"/>
              </w:rPr>
            </w:pPr>
          </w:p>
          <w:p w:rsidR="00B07EA0" w:rsidRPr="00163DF9" w:rsidRDefault="00B07EA0" w:rsidP="00A1148A">
            <w:pPr>
              <w:jc w:val="center"/>
              <w:rPr>
                <w:rFonts w:ascii="Arial" w:hAnsi="Arial" w:cs="Arial"/>
                <w:b/>
                <w:sz w:val="20"/>
                <w:szCs w:val="20"/>
                <w:lang w:val="es-MX"/>
              </w:rPr>
            </w:pPr>
          </w:p>
          <w:p w:rsidR="00B07EA0" w:rsidRPr="00163DF9" w:rsidRDefault="00B07EA0" w:rsidP="00A1148A">
            <w:pPr>
              <w:jc w:val="center"/>
              <w:rPr>
                <w:rFonts w:ascii="Arial" w:hAnsi="Arial" w:cs="Arial"/>
                <w:b/>
                <w:sz w:val="20"/>
                <w:szCs w:val="20"/>
                <w:lang w:val="es-MX"/>
              </w:rPr>
            </w:pPr>
          </w:p>
          <w:p w:rsidR="00B07EA0" w:rsidRPr="00163DF9" w:rsidRDefault="00B07EA0" w:rsidP="00A1148A">
            <w:pPr>
              <w:jc w:val="center"/>
              <w:rPr>
                <w:rFonts w:ascii="Arial" w:hAnsi="Arial" w:cs="Arial"/>
                <w:b/>
                <w:sz w:val="20"/>
                <w:szCs w:val="20"/>
                <w:lang w:val="es-MX"/>
              </w:rPr>
            </w:pPr>
          </w:p>
          <w:p w:rsidR="00B07EA0" w:rsidRPr="00163DF9" w:rsidRDefault="001B4F6B" w:rsidP="00A1148A">
            <w:pPr>
              <w:jc w:val="center"/>
              <w:rPr>
                <w:rFonts w:ascii="Arial" w:hAnsi="Arial" w:cs="Arial"/>
                <w:sz w:val="20"/>
                <w:szCs w:val="20"/>
                <w:lang w:val="es-MX"/>
              </w:rPr>
            </w:pPr>
            <w:r>
              <w:rPr>
                <w:rFonts w:ascii="Arial" w:hAnsi="Arial" w:cs="Arial"/>
                <w:sz w:val="20"/>
                <w:szCs w:val="20"/>
                <w:lang w:val="es-MX"/>
              </w:rPr>
              <w:t>Noemí Araceli Ibarra Palomares</w:t>
            </w:r>
          </w:p>
          <w:p w:rsidR="00711182" w:rsidRPr="00163DF9" w:rsidRDefault="001B4F6B" w:rsidP="001B4F6B">
            <w:pPr>
              <w:jc w:val="center"/>
              <w:rPr>
                <w:rFonts w:ascii="Arial" w:hAnsi="Arial" w:cs="Arial"/>
                <w:sz w:val="20"/>
                <w:szCs w:val="20"/>
                <w:lang w:val="es-MX"/>
              </w:rPr>
            </w:pPr>
            <w:r>
              <w:rPr>
                <w:rFonts w:ascii="Arial" w:hAnsi="Arial" w:cs="Arial"/>
                <w:sz w:val="20"/>
                <w:szCs w:val="20"/>
                <w:lang w:val="es-MX"/>
              </w:rPr>
              <w:t>Vocal Secretaria</w:t>
            </w:r>
          </w:p>
        </w:tc>
        <w:tc>
          <w:tcPr>
            <w:tcW w:w="4790" w:type="dxa"/>
          </w:tcPr>
          <w:p w:rsidR="00711182" w:rsidRPr="00163DF9" w:rsidRDefault="00711182" w:rsidP="00A1148A">
            <w:pPr>
              <w:jc w:val="center"/>
              <w:rPr>
                <w:rFonts w:ascii="Arial" w:hAnsi="Arial" w:cs="Arial"/>
                <w:b/>
                <w:sz w:val="20"/>
                <w:szCs w:val="20"/>
                <w:lang w:val="es-MX"/>
              </w:rPr>
            </w:pPr>
            <w:r w:rsidRPr="00163DF9">
              <w:rPr>
                <w:rFonts w:ascii="Arial" w:hAnsi="Arial" w:cs="Arial"/>
                <w:b/>
                <w:sz w:val="20"/>
                <w:szCs w:val="20"/>
                <w:lang w:val="es-MX"/>
              </w:rPr>
              <w:t>Vo.bo</w:t>
            </w:r>
          </w:p>
          <w:p w:rsidR="00711182" w:rsidRPr="00163DF9" w:rsidRDefault="00711182" w:rsidP="00A1148A">
            <w:pPr>
              <w:jc w:val="center"/>
              <w:rPr>
                <w:rFonts w:ascii="Arial" w:hAnsi="Arial" w:cs="Arial"/>
                <w:sz w:val="20"/>
                <w:szCs w:val="20"/>
                <w:lang w:val="es-MX"/>
              </w:rPr>
            </w:pPr>
          </w:p>
          <w:p w:rsidR="00B07EA0" w:rsidRPr="00163DF9" w:rsidRDefault="00B07EA0" w:rsidP="00A1148A">
            <w:pPr>
              <w:jc w:val="center"/>
              <w:rPr>
                <w:rFonts w:ascii="Arial" w:hAnsi="Arial" w:cs="Arial"/>
                <w:sz w:val="20"/>
                <w:szCs w:val="20"/>
                <w:lang w:val="es-MX"/>
              </w:rPr>
            </w:pPr>
          </w:p>
          <w:p w:rsidR="00B07EA0" w:rsidRPr="00163DF9" w:rsidRDefault="00B07EA0" w:rsidP="00A1148A">
            <w:pPr>
              <w:jc w:val="center"/>
              <w:rPr>
                <w:rFonts w:ascii="Arial" w:hAnsi="Arial" w:cs="Arial"/>
                <w:sz w:val="20"/>
                <w:szCs w:val="20"/>
                <w:lang w:val="es-MX"/>
              </w:rPr>
            </w:pPr>
          </w:p>
          <w:p w:rsidR="00B07EA0" w:rsidRPr="00163DF9" w:rsidRDefault="00B07EA0" w:rsidP="00A1148A">
            <w:pPr>
              <w:jc w:val="center"/>
              <w:rPr>
                <w:rFonts w:ascii="Arial" w:hAnsi="Arial" w:cs="Arial"/>
                <w:sz w:val="20"/>
                <w:szCs w:val="20"/>
                <w:lang w:val="es-MX"/>
              </w:rPr>
            </w:pPr>
          </w:p>
          <w:p w:rsidR="00B07EA0" w:rsidRPr="00163DF9" w:rsidRDefault="00B07EA0" w:rsidP="00A1148A">
            <w:pPr>
              <w:jc w:val="center"/>
              <w:rPr>
                <w:rFonts w:ascii="Arial" w:hAnsi="Arial" w:cs="Arial"/>
                <w:sz w:val="20"/>
                <w:szCs w:val="20"/>
                <w:lang w:val="es-MX"/>
              </w:rPr>
            </w:pPr>
          </w:p>
          <w:p w:rsidR="00B07EA0" w:rsidRPr="00163DF9" w:rsidRDefault="00B07EA0" w:rsidP="00A1148A">
            <w:pPr>
              <w:jc w:val="center"/>
              <w:rPr>
                <w:rFonts w:ascii="Arial" w:hAnsi="Arial" w:cs="Arial"/>
                <w:sz w:val="20"/>
                <w:szCs w:val="20"/>
                <w:lang w:val="es-MX"/>
              </w:rPr>
            </w:pPr>
          </w:p>
          <w:p w:rsidR="00B07EA0" w:rsidRPr="00163DF9" w:rsidRDefault="00B07EA0" w:rsidP="00A1148A">
            <w:pPr>
              <w:jc w:val="center"/>
              <w:rPr>
                <w:rFonts w:ascii="Arial" w:hAnsi="Arial" w:cs="Arial"/>
                <w:sz w:val="20"/>
                <w:szCs w:val="20"/>
                <w:lang w:val="es-MX"/>
              </w:rPr>
            </w:pPr>
            <w:r w:rsidRPr="00163DF9">
              <w:rPr>
                <w:rFonts w:ascii="Arial" w:hAnsi="Arial" w:cs="Arial"/>
                <w:sz w:val="20"/>
                <w:szCs w:val="20"/>
                <w:lang w:val="es-MX"/>
              </w:rPr>
              <w:t>Crisóforo Sevilla Ortiz</w:t>
            </w:r>
          </w:p>
          <w:p w:rsidR="00711182" w:rsidRPr="00163DF9" w:rsidRDefault="00B07EA0" w:rsidP="00B07EA0">
            <w:pPr>
              <w:jc w:val="center"/>
              <w:rPr>
                <w:rFonts w:ascii="Arial" w:hAnsi="Arial" w:cs="Arial"/>
                <w:sz w:val="20"/>
                <w:szCs w:val="20"/>
                <w:lang w:val="es-MX"/>
              </w:rPr>
            </w:pPr>
            <w:r w:rsidRPr="00163DF9">
              <w:rPr>
                <w:rFonts w:ascii="Arial" w:hAnsi="Arial" w:cs="Arial"/>
                <w:sz w:val="20"/>
                <w:szCs w:val="20"/>
                <w:lang w:val="es-MX"/>
              </w:rPr>
              <w:t>Vocal Ejecutivo</w:t>
            </w:r>
          </w:p>
        </w:tc>
        <w:tc>
          <w:tcPr>
            <w:tcW w:w="5103" w:type="dxa"/>
            <w:tcBorders>
              <w:top w:val="nil"/>
              <w:bottom w:val="nil"/>
            </w:tcBorders>
          </w:tcPr>
          <w:p w:rsidR="00711182" w:rsidRPr="00163DF9" w:rsidRDefault="00711182" w:rsidP="00A1148A">
            <w:pPr>
              <w:jc w:val="both"/>
              <w:rPr>
                <w:rFonts w:ascii="Arial" w:hAnsi="Arial" w:cs="Arial"/>
                <w:sz w:val="20"/>
                <w:szCs w:val="20"/>
                <w:lang w:val="es-MX"/>
              </w:rPr>
            </w:pPr>
          </w:p>
          <w:p w:rsidR="00711182" w:rsidRPr="00163DF9" w:rsidRDefault="00711182" w:rsidP="00A1148A">
            <w:pPr>
              <w:tabs>
                <w:tab w:val="left" w:pos="2896"/>
              </w:tabs>
              <w:rPr>
                <w:rFonts w:ascii="Arial" w:hAnsi="Arial" w:cs="Arial"/>
                <w:sz w:val="20"/>
                <w:szCs w:val="20"/>
                <w:lang w:val="es-MX"/>
              </w:rPr>
            </w:pPr>
          </w:p>
        </w:tc>
      </w:tr>
    </w:tbl>
    <w:p w:rsidR="00DE1F58" w:rsidRPr="00163DF9" w:rsidRDefault="00DE1F58">
      <w:pPr>
        <w:rPr>
          <w:rFonts w:ascii="Arial" w:hAnsi="Arial" w:cs="Arial"/>
          <w:sz w:val="20"/>
          <w:szCs w:val="20"/>
          <w:lang w:val="es-MX"/>
        </w:rPr>
      </w:pPr>
    </w:p>
    <w:sectPr w:rsidR="00DE1F58" w:rsidRPr="00163DF9" w:rsidSect="00711182">
      <w:headerReference w:type="default" r:id="rId6"/>
      <w:pgSz w:w="15840" w:h="12240" w:orient="landscape" w:code="1"/>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8A7" w:rsidRDefault="001918A7" w:rsidP="00EB1275">
      <w:r>
        <w:separator/>
      </w:r>
    </w:p>
  </w:endnote>
  <w:endnote w:type="continuationSeparator" w:id="0">
    <w:p w:rsidR="001918A7" w:rsidRDefault="001918A7" w:rsidP="00EB1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8A7" w:rsidRDefault="001918A7" w:rsidP="00EB1275">
      <w:r>
        <w:separator/>
      </w:r>
    </w:p>
  </w:footnote>
  <w:footnote w:type="continuationSeparator" w:id="0">
    <w:p w:rsidR="001918A7" w:rsidRDefault="001918A7" w:rsidP="00EB12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AA0" w:rsidRPr="00271675" w:rsidRDefault="008B2AA0" w:rsidP="00C9099D">
    <w:pPr>
      <w:pStyle w:val="Encabezado"/>
      <w:jc w:val="center"/>
      <w:rPr>
        <w:rFonts w:ascii="Arial" w:hAnsi="Arial" w:cs="Arial"/>
        <w:b/>
        <w:lang w:val="es-MX"/>
      </w:rPr>
    </w:pPr>
    <w:r>
      <w:rPr>
        <w:rFonts w:ascii="Arial" w:hAnsi="Arial" w:cs="Arial"/>
        <w:b/>
        <w:noProof/>
        <w:lang w:val="es-MX" w:eastAsia="es-MX"/>
      </w:rPr>
      <w:drawing>
        <wp:anchor distT="0" distB="0" distL="114300" distR="114300" simplePos="0" relativeHeight="251659264" behindDoc="0" locked="0" layoutInCell="1" allowOverlap="1">
          <wp:simplePos x="0" y="0"/>
          <wp:positionH relativeFrom="column">
            <wp:posOffset>3810</wp:posOffset>
          </wp:positionH>
          <wp:positionV relativeFrom="paragraph">
            <wp:posOffset>1905</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anchor>
      </w:drawing>
    </w:r>
  </w:p>
  <w:p w:rsidR="008B2AA0" w:rsidRPr="00F24365" w:rsidRDefault="008B2AA0" w:rsidP="00EB1275">
    <w:pPr>
      <w:pStyle w:val="Encabezado"/>
      <w:rPr>
        <w:b/>
        <w:sz w:val="44"/>
        <w:szCs w:val="44"/>
      </w:rPr>
    </w:pPr>
    <w:r>
      <w:rPr>
        <w:rFonts w:ascii="Arial" w:hAnsi="Arial" w:cs="Arial"/>
        <w:lang w:val="es-MX"/>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11182"/>
    <w:rsid w:val="00010FAD"/>
    <w:rsid w:val="00044001"/>
    <w:rsid w:val="0009330E"/>
    <w:rsid w:val="000B40AA"/>
    <w:rsid w:val="00163DF9"/>
    <w:rsid w:val="00164A19"/>
    <w:rsid w:val="00173218"/>
    <w:rsid w:val="0017716C"/>
    <w:rsid w:val="001918A7"/>
    <w:rsid w:val="001B4F6B"/>
    <w:rsid w:val="001E1D39"/>
    <w:rsid w:val="001E45F7"/>
    <w:rsid w:val="001E74C3"/>
    <w:rsid w:val="00250582"/>
    <w:rsid w:val="002C7458"/>
    <w:rsid w:val="002D6CC2"/>
    <w:rsid w:val="00332111"/>
    <w:rsid w:val="00351EE0"/>
    <w:rsid w:val="0039763E"/>
    <w:rsid w:val="003F0725"/>
    <w:rsid w:val="003F2D2E"/>
    <w:rsid w:val="00470DF7"/>
    <w:rsid w:val="004C1238"/>
    <w:rsid w:val="004F4C26"/>
    <w:rsid w:val="00587D82"/>
    <w:rsid w:val="0067276A"/>
    <w:rsid w:val="0067559C"/>
    <w:rsid w:val="006A1266"/>
    <w:rsid w:val="006D0DD3"/>
    <w:rsid w:val="00711182"/>
    <w:rsid w:val="00754A24"/>
    <w:rsid w:val="00762534"/>
    <w:rsid w:val="0084503F"/>
    <w:rsid w:val="00884C89"/>
    <w:rsid w:val="008B2AA0"/>
    <w:rsid w:val="00930505"/>
    <w:rsid w:val="0094652C"/>
    <w:rsid w:val="00951D30"/>
    <w:rsid w:val="00986A4A"/>
    <w:rsid w:val="009B41B9"/>
    <w:rsid w:val="00A1148A"/>
    <w:rsid w:val="00A56FFB"/>
    <w:rsid w:val="00B03B9D"/>
    <w:rsid w:val="00B07EA0"/>
    <w:rsid w:val="00B42178"/>
    <w:rsid w:val="00B819AC"/>
    <w:rsid w:val="00C9099D"/>
    <w:rsid w:val="00CB40E9"/>
    <w:rsid w:val="00CB517F"/>
    <w:rsid w:val="00CD6083"/>
    <w:rsid w:val="00DE1F58"/>
    <w:rsid w:val="00E2026E"/>
    <w:rsid w:val="00E47A10"/>
    <w:rsid w:val="00EB1275"/>
    <w:rsid w:val="00F50E67"/>
    <w:rsid w:val="00F95785"/>
    <w:rsid w:val="00FB3EB5"/>
    <w:rsid w:val="00FF3B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C302C1-23F3-4D7B-9533-1606934B6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18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B1275"/>
    <w:pPr>
      <w:tabs>
        <w:tab w:val="center" w:pos="4419"/>
        <w:tab w:val="right" w:pos="8838"/>
      </w:tabs>
    </w:pPr>
  </w:style>
  <w:style w:type="character" w:customStyle="1" w:styleId="EncabezadoCar">
    <w:name w:val="Encabezado Car"/>
    <w:basedOn w:val="Fuentedeprrafopredeter"/>
    <w:link w:val="Encabezado"/>
    <w:uiPriority w:val="99"/>
    <w:rsid w:val="00EB127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EB1275"/>
    <w:pPr>
      <w:tabs>
        <w:tab w:val="center" w:pos="4419"/>
        <w:tab w:val="right" w:pos="8838"/>
      </w:tabs>
    </w:pPr>
  </w:style>
  <w:style w:type="character" w:customStyle="1" w:styleId="PiedepginaCar">
    <w:name w:val="Pie de página Car"/>
    <w:basedOn w:val="Fuentedeprrafopredeter"/>
    <w:link w:val="Piedepgina"/>
    <w:uiPriority w:val="99"/>
    <w:rsid w:val="00EB1275"/>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B1275"/>
    <w:rPr>
      <w:rFonts w:ascii="Tahoma" w:hAnsi="Tahoma" w:cs="Tahoma"/>
      <w:sz w:val="16"/>
      <w:szCs w:val="16"/>
    </w:rPr>
  </w:style>
  <w:style w:type="character" w:customStyle="1" w:styleId="TextodegloboCar">
    <w:name w:val="Texto de globo Car"/>
    <w:basedOn w:val="Fuentedeprrafopredeter"/>
    <w:link w:val="Textodeglobo"/>
    <w:uiPriority w:val="99"/>
    <w:semiHidden/>
    <w:rsid w:val="00EB1275"/>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E47A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4381">
      <w:bodyDiv w:val="1"/>
      <w:marLeft w:val="0"/>
      <w:marRight w:val="0"/>
      <w:marTop w:val="0"/>
      <w:marBottom w:val="0"/>
      <w:divBdr>
        <w:top w:val="none" w:sz="0" w:space="0" w:color="auto"/>
        <w:left w:val="none" w:sz="0" w:space="0" w:color="auto"/>
        <w:bottom w:val="none" w:sz="0" w:space="0" w:color="auto"/>
        <w:right w:val="none" w:sz="0" w:space="0" w:color="auto"/>
      </w:divBdr>
    </w:div>
    <w:div w:id="157887295">
      <w:bodyDiv w:val="1"/>
      <w:marLeft w:val="0"/>
      <w:marRight w:val="0"/>
      <w:marTop w:val="0"/>
      <w:marBottom w:val="0"/>
      <w:divBdr>
        <w:top w:val="none" w:sz="0" w:space="0" w:color="auto"/>
        <w:left w:val="none" w:sz="0" w:space="0" w:color="auto"/>
        <w:bottom w:val="none" w:sz="0" w:space="0" w:color="auto"/>
        <w:right w:val="none" w:sz="0" w:space="0" w:color="auto"/>
      </w:divBdr>
    </w:div>
    <w:div w:id="239801397">
      <w:bodyDiv w:val="1"/>
      <w:marLeft w:val="0"/>
      <w:marRight w:val="0"/>
      <w:marTop w:val="0"/>
      <w:marBottom w:val="0"/>
      <w:divBdr>
        <w:top w:val="none" w:sz="0" w:space="0" w:color="auto"/>
        <w:left w:val="none" w:sz="0" w:space="0" w:color="auto"/>
        <w:bottom w:val="none" w:sz="0" w:space="0" w:color="auto"/>
        <w:right w:val="none" w:sz="0" w:space="0" w:color="auto"/>
      </w:divBdr>
    </w:div>
    <w:div w:id="269358508">
      <w:bodyDiv w:val="1"/>
      <w:marLeft w:val="0"/>
      <w:marRight w:val="0"/>
      <w:marTop w:val="0"/>
      <w:marBottom w:val="0"/>
      <w:divBdr>
        <w:top w:val="none" w:sz="0" w:space="0" w:color="auto"/>
        <w:left w:val="none" w:sz="0" w:space="0" w:color="auto"/>
        <w:bottom w:val="none" w:sz="0" w:space="0" w:color="auto"/>
        <w:right w:val="none" w:sz="0" w:space="0" w:color="auto"/>
      </w:divBdr>
    </w:div>
    <w:div w:id="280890468">
      <w:bodyDiv w:val="1"/>
      <w:marLeft w:val="0"/>
      <w:marRight w:val="0"/>
      <w:marTop w:val="0"/>
      <w:marBottom w:val="0"/>
      <w:divBdr>
        <w:top w:val="none" w:sz="0" w:space="0" w:color="auto"/>
        <w:left w:val="none" w:sz="0" w:space="0" w:color="auto"/>
        <w:bottom w:val="none" w:sz="0" w:space="0" w:color="auto"/>
        <w:right w:val="none" w:sz="0" w:space="0" w:color="auto"/>
      </w:divBdr>
    </w:div>
    <w:div w:id="501359628">
      <w:bodyDiv w:val="1"/>
      <w:marLeft w:val="0"/>
      <w:marRight w:val="0"/>
      <w:marTop w:val="0"/>
      <w:marBottom w:val="0"/>
      <w:divBdr>
        <w:top w:val="none" w:sz="0" w:space="0" w:color="auto"/>
        <w:left w:val="none" w:sz="0" w:space="0" w:color="auto"/>
        <w:bottom w:val="none" w:sz="0" w:space="0" w:color="auto"/>
        <w:right w:val="none" w:sz="0" w:space="0" w:color="auto"/>
      </w:divBdr>
    </w:div>
    <w:div w:id="518398153">
      <w:bodyDiv w:val="1"/>
      <w:marLeft w:val="0"/>
      <w:marRight w:val="0"/>
      <w:marTop w:val="0"/>
      <w:marBottom w:val="0"/>
      <w:divBdr>
        <w:top w:val="none" w:sz="0" w:space="0" w:color="auto"/>
        <w:left w:val="none" w:sz="0" w:space="0" w:color="auto"/>
        <w:bottom w:val="none" w:sz="0" w:space="0" w:color="auto"/>
        <w:right w:val="none" w:sz="0" w:space="0" w:color="auto"/>
      </w:divBdr>
    </w:div>
    <w:div w:id="594938905">
      <w:bodyDiv w:val="1"/>
      <w:marLeft w:val="0"/>
      <w:marRight w:val="0"/>
      <w:marTop w:val="0"/>
      <w:marBottom w:val="0"/>
      <w:divBdr>
        <w:top w:val="none" w:sz="0" w:space="0" w:color="auto"/>
        <w:left w:val="none" w:sz="0" w:space="0" w:color="auto"/>
        <w:bottom w:val="none" w:sz="0" w:space="0" w:color="auto"/>
        <w:right w:val="none" w:sz="0" w:space="0" w:color="auto"/>
      </w:divBdr>
    </w:div>
    <w:div w:id="738358582">
      <w:bodyDiv w:val="1"/>
      <w:marLeft w:val="0"/>
      <w:marRight w:val="0"/>
      <w:marTop w:val="0"/>
      <w:marBottom w:val="0"/>
      <w:divBdr>
        <w:top w:val="none" w:sz="0" w:space="0" w:color="auto"/>
        <w:left w:val="none" w:sz="0" w:space="0" w:color="auto"/>
        <w:bottom w:val="none" w:sz="0" w:space="0" w:color="auto"/>
        <w:right w:val="none" w:sz="0" w:space="0" w:color="auto"/>
      </w:divBdr>
    </w:div>
    <w:div w:id="781149733">
      <w:bodyDiv w:val="1"/>
      <w:marLeft w:val="0"/>
      <w:marRight w:val="0"/>
      <w:marTop w:val="0"/>
      <w:marBottom w:val="0"/>
      <w:divBdr>
        <w:top w:val="none" w:sz="0" w:space="0" w:color="auto"/>
        <w:left w:val="none" w:sz="0" w:space="0" w:color="auto"/>
        <w:bottom w:val="none" w:sz="0" w:space="0" w:color="auto"/>
        <w:right w:val="none" w:sz="0" w:space="0" w:color="auto"/>
      </w:divBdr>
    </w:div>
    <w:div w:id="948318395">
      <w:bodyDiv w:val="1"/>
      <w:marLeft w:val="0"/>
      <w:marRight w:val="0"/>
      <w:marTop w:val="0"/>
      <w:marBottom w:val="0"/>
      <w:divBdr>
        <w:top w:val="none" w:sz="0" w:space="0" w:color="auto"/>
        <w:left w:val="none" w:sz="0" w:space="0" w:color="auto"/>
        <w:bottom w:val="none" w:sz="0" w:space="0" w:color="auto"/>
        <w:right w:val="none" w:sz="0" w:space="0" w:color="auto"/>
      </w:divBdr>
    </w:div>
    <w:div w:id="1124036433">
      <w:bodyDiv w:val="1"/>
      <w:marLeft w:val="0"/>
      <w:marRight w:val="0"/>
      <w:marTop w:val="0"/>
      <w:marBottom w:val="0"/>
      <w:divBdr>
        <w:top w:val="none" w:sz="0" w:space="0" w:color="auto"/>
        <w:left w:val="none" w:sz="0" w:space="0" w:color="auto"/>
        <w:bottom w:val="none" w:sz="0" w:space="0" w:color="auto"/>
        <w:right w:val="none" w:sz="0" w:space="0" w:color="auto"/>
      </w:divBdr>
    </w:div>
    <w:div w:id="1240483352">
      <w:bodyDiv w:val="1"/>
      <w:marLeft w:val="0"/>
      <w:marRight w:val="0"/>
      <w:marTop w:val="0"/>
      <w:marBottom w:val="0"/>
      <w:divBdr>
        <w:top w:val="none" w:sz="0" w:space="0" w:color="auto"/>
        <w:left w:val="none" w:sz="0" w:space="0" w:color="auto"/>
        <w:bottom w:val="none" w:sz="0" w:space="0" w:color="auto"/>
        <w:right w:val="none" w:sz="0" w:space="0" w:color="auto"/>
      </w:divBdr>
    </w:div>
    <w:div w:id="1331056802">
      <w:bodyDiv w:val="1"/>
      <w:marLeft w:val="0"/>
      <w:marRight w:val="0"/>
      <w:marTop w:val="0"/>
      <w:marBottom w:val="0"/>
      <w:divBdr>
        <w:top w:val="none" w:sz="0" w:space="0" w:color="auto"/>
        <w:left w:val="none" w:sz="0" w:space="0" w:color="auto"/>
        <w:bottom w:val="none" w:sz="0" w:space="0" w:color="auto"/>
        <w:right w:val="none" w:sz="0" w:space="0" w:color="auto"/>
      </w:divBdr>
    </w:div>
    <w:div w:id="1339699904">
      <w:bodyDiv w:val="1"/>
      <w:marLeft w:val="0"/>
      <w:marRight w:val="0"/>
      <w:marTop w:val="0"/>
      <w:marBottom w:val="0"/>
      <w:divBdr>
        <w:top w:val="none" w:sz="0" w:space="0" w:color="auto"/>
        <w:left w:val="none" w:sz="0" w:space="0" w:color="auto"/>
        <w:bottom w:val="none" w:sz="0" w:space="0" w:color="auto"/>
        <w:right w:val="none" w:sz="0" w:space="0" w:color="auto"/>
      </w:divBdr>
    </w:div>
    <w:div w:id="1372803869">
      <w:bodyDiv w:val="1"/>
      <w:marLeft w:val="0"/>
      <w:marRight w:val="0"/>
      <w:marTop w:val="0"/>
      <w:marBottom w:val="0"/>
      <w:divBdr>
        <w:top w:val="none" w:sz="0" w:space="0" w:color="auto"/>
        <w:left w:val="none" w:sz="0" w:space="0" w:color="auto"/>
        <w:bottom w:val="none" w:sz="0" w:space="0" w:color="auto"/>
        <w:right w:val="none" w:sz="0" w:space="0" w:color="auto"/>
      </w:divBdr>
    </w:div>
    <w:div w:id="1385062561">
      <w:bodyDiv w:val="1"/>
      <w:marLeft w:val="0"/>
      <w:marRight w:val="0"/>
      <w:marTop w:val="0"/>
      <w:marBottom w:val="0"/>
      <w:divBdr>
        <w:top w:val="none" w:sz="0" w:space="0" w:color="auto"/>
        <w:left w:val="none" w:sz="0" w:space="0" w:color="auto"/>
        <w:bottom w:val="none" w:sz="0" w:space="0" w:color="auto"/>
        <w:right w:val="none" w:sz="0" w:space="0" w:color="auto"/>
      </w:divBdr>
    </w:div>
    <w:div w:id="1438479776">
      <w:bodyDiv w:val="1"/>
      <w:marLeft w:val="0"/>
      <w:marRight w:val="0"/>
      <w:marTop w:val="0"/>
      <w:marBottom w:val="0"/>
      <w:divBdr>
        <w:top w:val="none" w:sz="0" w:space="0" w:color="auto"/>
        <w:left w:val="none" w:sz="0" w:space="0" w:color="auto"/>
        <w:bottom w:val="none" w:sz="0" w:space="0" w:color="auto"/>
        <w:right w:val="none" w:sz="0" w:space="0" w:color="auto"/>
      </w:divBdr>
    </w:div>
    <w:div w:id="1472482458">
      <w:bodyDiv w:val="1"/>
      <w:marLeft w:val="0"/>
      <w:marRight w:val="0"/>
      <w:marTop w:val="0"/>
      <w:marBottom w:val="0"/>
      <w:divBdr>
        <w:top w:val="none" w:sz="0" w:space="0" w:color="auto"/>
        <w:left w:val="none" w:sz="0" w:space="0" w:color="auto"/>
        <w:bottom w:val="none" w:sz="0" w:space="0" w:color="auto"/>
        <w:right w:val="none" w:sz="0" w:space="0" w:color="auto"/>
      </w:divBdr>
    </w:div>
    <w:div w:id="1476339342">
      <w:bodyDiv w:val="1"/>
      <w:marLeft w:val="0"/>
      <w:marRight w:val="0"/>
      <w:marTop w:val="0"/>
      <w:marBottom w:val="0"/>
      <w:divBdr>
        <w:top w:val="none" w:sz="0" w:space="0" w:color="auto"/>
        <w:left w:val="none" w:sz="0" w:space="0" w:color="auto"/>
        <w:bottom w:val="none" w:sz="0" w:space="0" w:color="auto"/>
        <w:right w:val="none" w:sz="0" w:space="0" w:color="auto"/>
      </w:divBdr>
    </w:div>
    <w:div w:id="1523469516">
      <w:bodyDiv w:val="1"/>
      <w:marLeft w:val="0"/>
      <w:marRight w:val="0"/>
      <w:marTop w:val="0"/>
      <w:marBottom w:val="0"/>
      <w:divBdr>
        <w:top w:val="none" w:sz="0" w:space="0" w:color="auto"/>
        <w:left w:val="none" w:sz="0" w:space="0" w:color="auto"/>
        <w:bottom w:val="none" w:sz="0" w:space="0" w:color="auto"/>
        <w:right w:val="none" w:sz="0" w:space="0" w:color="auto"/>
      </w:divBdr>
    </w:div>
    <w:div w:id="1555385801">
      <w:bodyDiv w:val="1"/>
      <w:marLeft w:val="0"/>
      <w:marRight w:val="0"/>
      <w:marTop w:val="0"/>
      <w:marBottom w:val="0"/>
      <w:divBdr>
        <w:top w:val="none" w:sz="0" w:space="0" w:color="auto"/>
        <w:left w:val="none" w:sz="0" w:space="0" w:color="auto"/>
        <w:bottom w:val="none" w:sz="0" w:space="0" w:color="auto"/>
        <w:right w:val="none" w:sz="0" w:space="0" w:color="auto"/>
      </w:divBdr>
    </w:div>
    <w:div w:id="1958638117">
      <w:bodyDiv w:val="1"/>
      <w:marLeft w:val="0"/>
      <w:marRight w:val="0"/>
      <w:marTop w:val="0"/>
      <w:marBottom w:val="0"/>
      <w:divBdr>
        <w:top w:val="none" w:sz="0" w:space="0" w:color="auto"/>
        <w:left w:val="none" w:sz="0" w:space="0" w:color="auto"/>
        <w:bottom w:val="none" w:sz="0" w:space="0" w:color="auto"/>
        <w:right w:val="none" w:sz="0" w:space="0" w:color="auto"/>
      </w:divBdr>
    </w:div>
    <w:div w:id="206648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4798</Words>
  <Characters>26394</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dc:creator>
  <cp:lastModifiedBy>INE</cp:lastModifiedBy>
  <cp:revision>3</cp:revision>
  <dcterms:created xsi:type="dcterms:W3CDTF">2016-09-09T19:17:00Z</dcterms:created>
  <dcterms:modified xsi:type="dcterms:W3CDTF">2016-10-27T22:12:00Z</dcterms:modified>
</cp:coreProperties>
</file>